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6C3" w:rsidRPr="00F27D34" w:rsidRDefault="005A16C3" w:rsidP="000A594F">
      <w:pPr>
        <w:spacing w:line="220" w:lineRule="atLeast"/>
        <w:jc w:val="center"/>
        <w:rPr>
          <w:rFonts w:ascii="仿宋" w:eastAsia="仿宋" w:hAnsi="仿宋"/>
          <w:b/>
          <w:sz w:val="36"/>
          <w:szCs w:val="36"/>
        </w:rPr>
      </w:pPr>
      <w:r w:rsidRPr="00F27D34">
        <w:rPr>
          <w:rFonts w:ascii="仿宋" w:eastAsia="仿宋" w:hAnsi="仿宋" w:hint="eastAsia"/>
          <w:b/>
          <w:sz w:val="36"/>
          <w:szCs w:val="36"/>
        </w:rPr>
        <w:t>参</w:t>
      </w:r>
      <w:r w:rsidRPr="00F27D34">
        <w:rPr>
          <w:rFonts w:ascii="仿宋" w:eastAsia="仿宋" w:hAnsi="仿宋"/>
          <w:b/>
          <w:sz w:val="36"/>
          <w:szCs w:val="36"/>
        </w:rPr>
        <w:t xml:space="preserve"> </w:t>
      </w:r>
      <w:r w:rsidRPr="00F27D34">
        <w:rPr>
          <w:rFonts w:ascii="仿宋" w:eastAsia="仿宋" w:hAnsi="仿宋" w:hint="eastAsia"/>
          <w:b/>
          <w:sz w:val="36"/>
          <w:szCs w:val="36"/>
        </w:rPr>
        <w:t>会</w:t>
      </w:r>
      <w:r w:rsidRPr="00F27D34">
        <w:rPr>
          <w:rFonts w:ascii="仿宋" w:eastAsia="仿宋" w:hAnsi="仿宋"/>
          <w:b/>
          <w:sz w:val="36"/>
          <w:szCs w:val="36"/>
        </w:rPr>
        <w:t xml:space="preserve"> </w:t>
      </w:r>
      <w:r w:rsidRPr="00F27D34">
        <w:rPr>
          <w:rFonts w:ascii="仿宋" w:eastAsia="仿宋" w:hAnsi="仿宋" w:hint="eastAsia"/>
          <w:b/>
          <w:sz w:val="36"/>
          <w:szCs w:val="36"/>
        </w:rPr>
        <w:t>须</w:t>
      </w:r>
      <w:r w:rsidRPr="00F27D34">
        <w:rPr>
          <w:rFonts w:ascii="仿宋" w:eastAsia="仿宋" w:hAnsi="仿宋"/>
          <w:b/>
          <w:sz w:val="36"/>
          <w:szCs w:val="36"/>
        </w:rPr>
        <w:t xml:space="preserve"> </w:t>
      </w:r>
      <w:r w:rsidRPr="00F27D34">
        <w:rPr>
          <w:rFonts w:ascii="仿宋" w:eastAsia="仿宋" w:hAnsi="仿宋" w:hint="eastAsia"/>
          <w:b/>
          <w:sz w:val="36"/>
          <w:szCs w:val="36"/>
        </w:rPr>
        <w:t>知</w:t>
      </w:r>
    </w:p>
    <w:p w:rsidR="005A16C3" w:rsidRPr="00C860AB" w:rsidRDefault="005A16C3" w:rsidP="00D57A67">
      <w:pPr>
        <w:rPr>
          <w:rFonts w:ascii="仿宋_GB2312" w:eastAsia="仿宋_GB2312" w:hAnsi="仿宋"/>
          <w:b/>
          <w:sz w:val="28"/>
          <w:szCs w:val="28"/>
        </w:rPr>
      </w:pPr>
      <w:r w:rsidRPr="00C860AB">
        <w:rPr>
          <w:rFonts w:ascii="仿宋_GB2312" w:eastAsia="仿宋_GB2312" w:hAnsi="仿宋" w:hint="eastAsia"/>
          <w:b/>
          <w:sz w:val="28"/>
          <w:szCs w:val="28"/>
        </w:rPr>
        <w:t>【会议时间】</w:t>
      </w:r>
    </w:p>
    <w:p w:rsidR="005A16C3" w:rsidRPr="000A594F" w:rsidRDefault="005A16C3" w:rsidP="00D57A67">
      <w:pPr>
        <w:pStyle w:val="ListParagraph"/>
        <w:numPr>
          <w:ilvl w:val="0"/>
          <w:numId w:val="2"/>
        </w:numPr>
        <w:ind w:firstLineChars="0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举办时间：</w:t>
      </w:r>
      <w:r w:rsidRPr="000A594F">
        <w:rPr>
          <w:rFonts w:ascii="仿宋_GB2312" w:eastAsia="仿宋_GB2312" w:hAnsi="仿宋"/>
          <w:sz w:val="28"/>
          <w:szCs w:val="28"/>
        </w:rPr>
        <w:t>2016</w:t>
      </w:r>
      <w:r w:rsidRPr="000A594F">
        <w:rPr>
          <w:rFonts w:ascii="仿宋_GB2312" w:eastAsia="仿宋_GB2312" w:hAnsi="仿宋" w:hint="eastAsia"/>
          <w:sz w:val="28"/>
          <w:szCs w:val="28"/>
        </w:rPr>
        <w:t>年</w:t>
      </w:r>
      <w:r w:rsidRPr="000A594F">
        <w:rPr>
          <w:rFonts w:ascii="仿宋_GB2312" w:eastAsia="仿宋_GB2312" w:hAnsi="仿宋"/>
          <w:sz w:val="28"/>
          <w:szCs w:val="28"/>
        </w:rPr>
        <w:t>8</w:t>
      </w:r>
      <w:r w:rsidRPr="000A594F">
        <w:rPr>
          <w:rFonts w:ascii="仿宋_GB2312" w:eastAsia="仿宋_GB2312" w:hAnsi="仿宋" w:hint="eastAsia"/>
          <w:sz w:val="28"/>
          <w:szCs w:val="28"/>
        </w:rPr>
        <w:t>月</w:t>
      </w:r>
      <w:r w:rsidRPr="000A594F">
        <w:rPr>
          <w:rFonts w:ascii="仿宋_GB2312" w:eastAsia="仿宋_GB2312" w:hAnsi="仿宋"/>
          <w:sz w:val="28"/>
          <w:szCs w:val="28"/>
        </w:rPr>
        <w:t>19-21</w:t>
      </w:r>
      <w:r w:rsidRPr="000A594F">
        <w:rPr>
          <w:rFonts w:ascii="仿宋_GB2312" w:eastAsia="仿宋_GB2312" w:hAnsi="仿宋" w:hint="eastAsia"/>
          <w:sz w:val="28"/>
          <w:szCs w:val="28"/>
        </w:rPr>
        <w:t>日</w:t>
      </w:r>
    </w:p>
    <w:p w:rsidR="005A16C3" w:rsidRPr="000A594F" w:rsidRDefault="005A16C3" w:rsidP="00D57A67">
      <w:pPr>
        <w:pStyle w:val="ListParagraph"/>
        <w:numPr>
          <w:ilvl w:val="0"/>
          <w:numId w:val="2"/>
        </w:numPr>
        <w:ind w:firstLineChars="0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报到时间：</w:t>
      </w:r>
      <w:r w:rsidRPr="000A594F">
        <w:rPr>
          <w:rFonts w:ascii="仿宋_GB2312" w:eastAsia="仿宋_GB2312" w:hAnsi="仿宋"/>
          <w:sz w:val="28"/>
          <w:szCs w:val="28"/>
        </w:rPr>
        <w:t>2016</w:t>
      </w:r>
      <w:r w:rsidRPr="000A594F">
        <w:rPr>
          <w:rFonts w:ascii="仿宋_GB2312" w:eastAsia="仿宋_GB2312" w:hAnsi="仿宋" w:hint="eastAsia"/>
          <w:sz w:val="28"/>
          <w:szCs w:val="28"/>
        </w:rPr>
        <w:t>年</w:t>
      </w:r>
      <w:r w:rsidRPr="000A594F">
        <w:rPr>
          <w:rFonts w:ascii="仿宋_GB2312" w:eastAsia="仿宋_GB2312" w:hAnsi="仿宋"/>
          <w:sz w:val="28"/>
          <w:szCs w:val="28"/>
        </w:rPr>
        <w:t>8</w:t>
      </w:r>
      <w:r w:rsidRPr="000A594F">
        <w:rPr>
          <w:rFonts w:ascii="仿宋_GB2312" w:eastAsia="仿宋_GB2312" w:hAnsi="仿宋" w:hint="eastAsia"/>
          <w:sz w:val="28"/>
          <w:szCs w:val="28"/>
        </w:rPr>
        <w:t>月</w:t>
      </w:r>
      <w:r w:rsidRPr="000A594F">
        <w:rPr>
          <w:rFonts w:ascii="仿宋_GB2312" w:eastAsia="仿宋_GB2312" w:hAnsi="仿宋"/>
          <w:sz w:val="28"/>
          <w:szCs w:val="28"/>
        </w:rPr>
        <w:t>19</w:t>
      </w:r>
      <w:r w:rsidRPr="000A594F">
        <w:rPr>
          <w:rFonts w:ascii="仿宋_GB2312" w:eastAsia="仿宋_GB2312" w:hAnsi="仿宋" w:hint="eastAsia"/>
          <w:sz w:val="28"/>
          <w:szCs w:val="28"/>
        </w:rPr>
        <w:t>日下午至</w:t>
      </w:r>
      <w:r w:rsidRPr="000A594F">
        <w:rPr>
          <w:rFonts w:ascii="仿宋_GB2312" w:eastAsia="仿宋_GB2312" w:hAnsi="仿宋"/>
          <w:sz w:val="28"/>
          <w:szCs w:val="28"/>
        </w:rPr>
        <w:t>8</w:t>
      </w:r>
      <w:r w:rsidRPr="000A594F">
        <w:rPr>
          <w:rFonts w:ascii="仿宋_GB2312" w:eastAsia="仿宋_GB2312" w:hAnsi="仿宋" w:hint="eastAsia"/>
          <w:sz w:val="28"/>
          <w:szCs w:val="28"/>
        </w:rPr>
        <w:t>月</w:t>
      </w:r>
      <w:r w:rsidRPr="000A594F">
        <w:rPr>
          <w:rFonts w:ascii="仿宋_GB2312" w:eastAsia="仿宋_GB2312" w:hAnsi="仿宋"/>
          <w:sz w:val="28"/>
          <w:szCs w:val="28"/>
        </w:rPr>
        <w:t>20</w:t>
      </w:r>
      <w:r w:rsidRPr="000A594F">
        <w:rPr>
          <w:rFonts w:ascii="仿宋_GB2312" w:eastAsia="仿宋_GB2312" w:hAnsi="仿宋" w:hint="eastAsia"/>
          <w:sz w:val="28"/>
          <w:szCs w:val="28"/>
        </w:rPr>
        <w:t>日上午</w:t>
      </w:r>
      <w:r w:rsidRPr="000A594F">
        <w:rPr>
          <w:rFonts w:ascii="仿宋_GB2312" w:eastAsia="仿宋_GB2312" w:hAnsi="仿宋"/>
          <w:sz w:val="28"/>
          <w:szCs w:val="28"/>
        </w:rPr>
        <w:t>9</w:t>
      </w:r>
      <w:r w:rsidRPr="000A594F">
        <w:rPr>
          <w:rFonts w:ascii="仿宋_GB2312" w:eastAsia="仿宋_GB2312" w:hAnsi="仿宋" w:hint="eastAsia"/>
          <w:sz w:val="28"/>
          <w:szCs w:val="28"/>
        </w:rPr>
        <w:t>：</w:t>
      </w:r>
      <w:r w:rsidRPr="000A594F">
        <w:rPr>
          <w:rFonts w:ascii="仿宋_GB2312" w:eastAsia="仿宋_GB2312" w:hAnsi="仿宋"/>
          <w:sz w:val="28"/>
          <w:szCs w:val="28"/>
        </w:rPr>
        <w:t>00</w:t>
      </w:r>
    </w:p>
    <w:p w:rsidR="005A16C3" w:rsidRPr="00C860AB" w:rsidRDefault="005A16C3" w:rsidP="00F27D34">
      <w:pPr>
        <w:rPr>
          <w:rFonts w:ascii="仿宋_GB2312" w:eastAsia="仿宋_GB2312" w:hAnsi="仿宋"/>
          <w:b/>
          <w:sz w:val="28"/>
          <w:szCs w:val="28"/>
        </w:rPr>
      </w:pPr>
      <w:r w:rsidRPr="00C860AB">
        <w:rPr>
          <w:rFonts w:ascii="仿宋_GB2312" w:eastAsia="仿宋_GB2312" w:hAnsi="仿宋" w:hint="eastAsia"/>
          <w:b/>
          <w:sz w:val="28"/>
          <w:szCs w:val="28"/>
        </w:rPr>
        <w:t>【会议地点】</w:t>
      </w:r>
    </w:p>
    <w:p w:rsidR="005A16C3" w:rsidRPr="000A594F" w:rsidRDefault="005A16C3" w:rsidP="00616E32">
      <w:pPr>
        <w:pStyle w:val="ListParagraph"/>
        <w:numPr>
          <w:ilvl w:val="0"/>
          <w:numId w:val="3"/>
        </w:numPr>
        <w:ind w:firstLineChars="0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报到地点：广东省广州市广州天虹宾馆</w:t>
      </w:r>
      <w:r w:rsidRPr="000A594F">
        <w:rPr>
          <w:rFonts w:ascii="仿宋_GB2312" w:eastAsia="仿宋_GB2312" w:hAnsi="仿宋" w:hint="eastAsia"/>
          <w:b/>
          <w:sz w:val="28"/>
          <w:szCs w:val="28"/>
        </w:rPr>
        <w:t>大堂</w:t>
      </w:r>
    </w:p>
    <w:p w:rsidR="005A16C3" w:rsidRPr="000A594F" w:rsidRDefault="005A16C3" w:rsidP="00616E32">
      <w:pPr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（地址：广州市天河区沙太南路</w:t>
      </w:r>
      <w:r w:rsidRPr="000A594F">
        <w:rPr>
          <w:rFonts w:ascii="仿宋_GB2312" w:eastAsia="仿宋_GB2312" w:hAnsi="仿宋"/>
          <w:sz w:val="28"/>
          <w:szCs w:val="28"/>
        </w:rPr>
        <w:t>163</w:t>
      </w:r>
      <w:r w:rsidRPr="000A594F">
        <w:rPr>
          <w:rFonts w:ascii="仿宋_GB2312" w:eastAsia="仿宋_GB2312" w:hAnsi="仿宋" w:hint="eastAsia"/>
          <w:sz w:val="28"/>
          <w:szCs w:val="28"/>
        </w:rPr>
        <w:t>号）</w:t>
      </w:r>
    </w:p>
    <w:p w:rsidR="005A16C3" w:rsidRPr="000A594F" w:rsidRDefault="005A16C3" w:rsidP="00D57A67">
      <w:pPr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/>
          <w:sz w:val="28"/>
          <w:szCs w:val="28"/>
        </w:rPr>
        <w:t>2</w:t>
      </w:r>
      <w:r w:rsidRPr="000A594F">
        <w:rPr>
          <w:rFonts w:ascii="仿宋_GB2312" w:eastAsia="仿宋_GB2312" w:hAnsi="仿宋" w:hint="eastAsia"/>
          <w:sz w:val="28"/>
          <w:szCs w:val="28"/>
        </w:rPr>
        <w:t>、会议地点：广东省广州市广州天虹宾馆</w:t>
      </w:r>
      <w:r w:rsidRPr="000A594F">
        <w:rPr>
          <w:rFonts w:ascii="仿宋_GB2312" w:eastAsia="仿宋_GB2312" w:hAnsi="仿宋" w:hint="eastAsia"/>
          <w:b/>
          <w:sz w:val="28"/>
          <w:szCs w:val="28"/>
        </w:rPr>
        <w:t>会议中心三楼</w:t>
      </w:r>
    </w:p>
    <w:p w:rsidR="005A16C3" w:rsidRPr="00C860AB" w:rsidRDefault="005A16C3" w:rsidP="00616E32">
      <w:pPr>
        <w:rPr>
          <w:rFonts w:ascii="仿宋_GB2312" w:eastAsia="仿宋_GB2312" w:hAnsi="仿宋"/>
          <w:b/>
          <w:sz w:val="28"/>
          <w:szCs w:val="28"/>
        </w:rPr>
      </w:pPr>
      <w:r w:rsidRPr="00C860AB">
        <w:rPr>
          <w:rFonts w:ascii="仿宋_GB2312" w:eastAsia="仿宋_GB2312" w:hAnsi="仿宋" w:hint="eastAsia"/>
          <w:b/>
          <w:sz w:val="28"/>
          <w:szCs w:val="28"/>
        </w:rPr>
        <w:t>【乘车路线】</w:t>
      </w:r>
    </w:p>
    <w:p w:rsidR="005A16C3" w:rsidRPr="000A594F" w:rsidRDefault="005A16C3" w:rsidP="004A74CC">
      <w:pPr>
        <w:ind w:firstLineChars="200" w:firstLine="31680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到达广州白云国际机场、广州火车站、广州火车南站、广州火车东站后乘地铁转</w:t>
      </w:r>
      <w:r w:rsidRPr="000A594F">
        <w:rPr>
          <w:rFonts w:ascii="仿宋_GB2312" w:eastAsia="仿宋_GB2312" w:hAnsi="仿宋"/>
          <w:sz w:val="28"/>
          <w:szCs w:val="28"/>
        </w:rPr>
        <w:t>6</w:t>
      </w:r>
      <w:r w:rsidRPr="000A594F">
        <w:rPr>
          <w:rFonts w:ascii="仿宋_GB2312" w:eastAsia="仿宋_GB2312" w:hAnsi="仿宋" w:hint="eastAsia"/>
          <w:sz w:val="28"/>
          <w:szCs w:val="28"/>
        </w:rPr>
        <w:t>号线到天平架站，出口转公交车</w:t>
      </w:r>
      <w:r w:rsidRPr="000A594F">
        <w:rPr>
          <w:rFonts w:ascii="仿宋_GB2312" w:eastAsia="仿宋_GB2312" w:hAnsi="仿宋"/>
          <w:sz w:val="28"/>
          <w:szCs w:val="28"/>
        </w:rPr>
        <w:t>136</w:t>
      </w:r>
      <w:r w:rsidRPr="000A594F">
        <w:rPr>
          <w:rFonts w:ascii="仿宋_GB2312" w:eastAsia="仿宋_GB2312" w:hAnsi="仿宋" w:hint="eastAsia"/>
          <w:sz w:val="28"/>
          <w:szCs w:val="28"/>
        </w:rPr>
        <w:t>路或乘的士到天虹宾馆。</w:t>
      </w:r>
    </w:p>
    <w:p w:rsidR="005A16C3" w:rsidRPr="00C860AB" w:rsidRDefault="005A16C3" w:rsidP="00616E32">
      <w:pPr>
        <w:rPr>
          <w:rFonts w:ascii="仿宋_GB2312" w:eastAsia="仿宋_GB2312" w:hAnsi="仿宋"/>
          <w:b/>
          <w:sz w:val="28"/>
          <w:szCs w:val="28"/>
        </w:rPr>
      </w:pPr>
      <w:r w:rsidRPr="00C860AB">
        <w:rPr>
          <w:rFonts w:ascii="仿宋_GB2312" w:eastAsia="仿宋_GB2312" w:hAnsi="仿宋" w:hint="eastAsia"/>
          <w:b/>
          <w:sz w:val="28"/>
          <w:szCs w:val="28"/>
        </w:rPr>
        <w:t>【特别提示】</w:t>
      </w:r>
    </w:p>
    <w:p w:rsidR="005A16C3" w:rsidRPr="000A594F" w:rsidRDefault="005A16C3" w:rsidP="00E44F6D">
      <w:pPr>
        <w:pStyle w:val="ListParagraph"/>
        <w:numPr>
          <w:ilvl w:val="0"/>
          <w:numId w:val="1"/>
        </w:numPr>
        <w:spacing w:line="360" w:lineRule="auto"/>
        <w:ind w:firstLineChars="0"/>
        <w:jc w:val="left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会务费（含餐饮、培训、资料等）：</w:t>
      </w:r>
      <w:r w:rsidRPr="000A594F">
        <w:rPr>
          <w:rFonts w:ascii="仿宋_GB2312" w:eastAsia="仿宋_GB2312" w:hAnsi="仿宋"/>
          <w:sz w:val="28"/>
          <w:szCs w:val="28"/>
        </w:rPr>
        <w:t>800</w:t>
      </w:r>
      <w:r w:rsidRPr="000A594F">
        <w:rPr>
          <w:rFonts w:ascii="仿宋_GB2312" w:eastAsia="仿宋_GB2312" w:hAnsi="仿宋" w:hint="eastAsia"/>
          <w:sz w:val="28"/>
          <w:szCs w:val="28"/>
        </w:rPr>
        <w:t>元</w:t>
      </w:r>
      <w:r w:rsidRPr="000A594F">
        <w:rPr>
          <w:rFonts w:ascii="仿宋_GB2312" w:eastAsia="仿宋_GB2312" w:hAnsi="仿宋"/>
          <w:sz w:val="28"/>
          <w:szCs w:val="28"/>
        </w:rPr>
        <w:t>/</w:t>
      </w:r>
      <w:r w:rsidRPr="000A594F">
        <w:rPr>
          <w:rFonts w:ascii="仿宋_GB2312" w:eastAsia="仿宋_GB2312" w:hAnsi="仿宋" w:hint="eastAsia"/>
          <w:sz w:val="28"/>
          <w:szCs w:val="28"/>
        </w:rPr>
        <w:t>人；</w:t>
      </w:r>
      <w:r w:rsidRPr="000A594F">
        <w:rPr>
          <w:rFonts w:ascii="仿宋_GB2312" w:eastAsia="仿宋_GB2312" w:hAnsi="仿宋"/>
          <w:sz w:val="28"/>
          <w:szCs w:val="28"/>
        </w:rPr>
        <w:t xml:space="preserve"> </w:t>
      </w:r>
    </w:p>
    <w:p w:rsidR="005A16C3" w:rsidRPr="000A594F" w:rsidRDefault="005A16C3" w:rsidP="00E44F6D">
      <w:pPr>
        <w:pStyle w:val="ListParagraph"/>
        <w:numPr>
          <w:ilvl w:val="0"/>
          <w:numId w:val="1"/>
        </w:numPr>
        <w:ind w:firstLineChars="0"/>
        <w:jc w:val="left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会务组统一联系宾馆安排住宿，住宿费</w:t>
      </w:r>
      <w:r w:rsidRPr="000A594F">
        <w:rPr>
          <w:rFonts w:ascii="仿宋_GB2312" w:eastAsia="仿宋_GB2312" w:hAnsi="仿宋"/>
          <w:sz w:val="28"/>
          <w:szCs w:val="28"/>
        </w:rPr>
        <w:t>(160</w:t>
      </w:r>
      <w:r w:rsidRPr="000A594F">
        <w:rPr>
          <w:rFonts w:ascii="仿宋_GB2312" w:eastAsia="仿宋_GB2312" w:hAnsi="仿宋" w:hint="eastAsia"/>
          <w:sz w:val="28"/>
          <w:szCs w:val="28"/>
        </w:rPr>
        <w:t>元</w:t>
      </w:r>
      <w:r w:rsidRPr="000A594F">
        <w:rPr>
          <w:rFonts w:ascii="仿宋_GB2312" w:eastAsia="仿宋_GB2312" w:hAnsi="仿宋"/>
          <w:sz w:val="28"/>
          <w:szCs w:val="28"/>
        </w:rPr>
        <w:t>/</w:t>
      </w:r>
      <w:r w:rsidRPr="000A594F">
        <w:rPr>
          <w:rFonts w:ascii="仿宋_GB2312" w:eastAsia="仿宋_GB2312" w:hAnsi="仿宋" w:hint="eastAsia"/>
          <w:sz w:val="28"/>
          <w:szCs w:val="28"/>
        </w:rPr>
        <w:t>人</w:t>
      </w:r>
      <w:r w:rsidRPr="000A594F">
        <w:rPr>
          <w:rFonts w:ascii="仿宋_GB2312" w:eastAsia="仿宋_GB2312" w:hAnsi="仿宋"/>
          <w:sz w:val="28"/>
          <w:szCs w:val="28"/>
        </w:rPr>
        <w:t>/</w:t>
      </w:r>
      <w:r w:rsidRPr="000A594F">
        <w:rPr>
          <w:rFonts w:ascii="仿宋_GB2312" w:eastAsia="仿宋_GB2312" w:hAnsi="仿宋" w:hint="eastAsia"/>
          <w:sz w:val="28"/>
          <w:szCs w:val="28"/>
        </w:rPr>
        <w:t>晚</w:t>
      </w:r>
      <w:r w:rsidRPr="000A594F">
        <w:rPr>
          <w:rFonts w:ascii="仿宋_GB2312" w:eastAsia="仿宋_GB2312" w:hAnsi="仿宋"/>
          <w:sz w:val="28"/>
          <w:szCs w:val="28"/>
        </w:rPr>
        <w:t>)</w:t>
      </w:r>
      <w:r w:rsidRPr="000A594F">
        <w:rPr>
          <w:rFonts w:ascii="仿宋_GB2312" w:eastAsia="仿宋_GB2312" w:hAnsi="仿宋" w:hint="eastAsia"/>
          <w:sz w:val="28"/>
          <w:szCs w:val="28"/>
        </w:rPr>
        <w:t>、往返交通费用回原单位报销；</w:t>
      </w:r>
    </w:p>
    <w:p w:rsidR="005A16C3" w:rsidRPr="000A594F" w:rsidRDefault="005A16C3" w:rsidP="00E44F6D">
      <w:pPr>
        <w:pStyle w:val="ListParagraph"/>
        <w:numPr>
          <w:ilvl w:val="0"/>
          <w:numId w:val="1"/>
        </w:numPr>
        <w:ind w:firstLineChars="0"/>
        <w:jc w:val="left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课题立项单位参会人员务请于</w:t>
      </w:r>
      <w:r w:rsidRPr="000A594F">
        <w:rPr>
          <w:rFonts w:ascii="仿宋_GB2312" w:eastAsia="仿宋_GB2312" w:hAnsi="仿宋"/>
          <w:sz w:val="28"/>
          <w:szCs w:val="28"/>
        </w:rPr>
        <w:t>7</w:t>
      </w:r>
      <w:r w:rsidRPr="000A594F">
        <w:rPr>
          <w:rFonts w:ascii="仿宋_GB2312" w:eastAsia="仿宋_GB2312" w:hAnsi="仿宋" w:hint="eastAsia"/>
          <w:sz w:val="28"/>
          <w:szCs w:val="28"/>
        </w:rPr>
        <w:t>月</w:t>
      </w:r>
      <w:r w:rsidRPr="000A594F">
        <w:rPr>
          <w:rFonts w:ascii="仿宋_GB2312" w:eastAsia="仿宋_GB2312" w:hAnsi="仿宋"/>
          <w:sz w:val="28"/>
          <w:szCs w:val="28"/>
        </w:rPr>
        <w:t>20</w:t>
      </w:r>
      <w:r w:rsidRPr="000A594F">
        <w:rPr>
          <w:rFonts w:ascii="仿宋_GB2312" w:eastAsia="仿宋_GB2312" w:hAnsi="仿宋" w:hint="eastAsia"/>
          <w:sz w:val="28"/>
          <w:szCs w:val="28"/>
        </w:rPr>
        <w:t>日前填写好会议回执（见附件</w:t>
      </w:r>
      <w:r w:rsidRPr="000A594F">
        <w:rPr>
          <w:rFonts w:ascii="仿宋_GB2312" w:eastAsia="仿宋_GB2312" w:hAnsi="仿宋"/>
          <w:sz w:val="28"/>
          <w:szCs w:val="28"/>
        </w:rPr>
        <w:t>2</w:t>
      </w:r>
      <w:r w:rsidRPr="000A594F">
        <w:rPr>
          <w:rFonts w:ascii="仿宋_GB2312" w:eastAsia="仿宋_GB2312" w:hAnsi="仿宋" w:hint="eastAsia"/>
          <w:sz w:val="28"/>
          <w:szCs w:val="28"/>
        </w:rPr>
        <w:t>），发回会务组电子邮箱：</w:t>
      </w:r>
      <w:hyperlink r:id="rId7" w:history="1">
        <w:r w:rsidRPr="000A594F">
          <w:rPr>
            <w:rStyle w:val="Hyperlink"/>
            <w:rFonts w:ascii="仿宋_GB2312" w:eastAsia="仿宋_GB2312" w:hAnsi="仿宋" w:cs="Tahoma"/>
            <w:color w:val="auto"/>
            <w:sz w:val="28"/>
            <w:szCs w:val="28"/>
          </w:rPr>
          <w:t>jybketi@126.com</w:t>
        </w:r>
      </w:hyperlink>
      <w:r w:rsidRPr="000A594F">
        <w:rPr>
          <w:rFonts w:ascii="仿宋_GB2312" w:eastAsia="仿宋_GB2312" w:hAnsi="仿宋" w:hint="eastAsia"/>
          <w:sz w:val="28"/>
          <w:szCs w:val="28"/>
        </w:rPr>
        <w:t>。</w:t>
      </w:r>
    </w:p>
    <w:p w:rsidR="005A16C3" w:rsidRPr="000A594F" w:rsidRDefault="005A16C3" w:rsidP="00E44F6D">
      <w:pPr>
        <w:pStyle w:val="ListParagraph"/>
        <w:numPr>
          <w:ilvl w:val="0"/>
          <w:numId w:val="1"/>
        </w:numPr>
        <w:ind w:firstLineChars="0"/>
        <w:jc w:val="left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办理单位汇款的参会人员，请于</w:t>
      </w:r>
      <w:r w:rsidRPr="000A594F">
        <w:rPr>
          <w:rFonts w:ascii="仿宋_GB2312" w:eastAsia="仿宋_GB2312" w:hAnsi="仿宋"/>
          <w:sz w:val="28"/>
          <w:szCs w:val="28"/>
        </w:rPr>
        <w:t>2016</w:t>
      </w:r>
      <w:r w:rsidRPr="000A594F">
        <w:rPr>
          <w:rFonts w:ascii="仿宋_GB2312" w:eastAsia="仿宋_GB2312" w:hAnsi="仿宋" w:hint="eastAsia"/>
          <w:sz w:val="28"/>
          <w:szCs w:val="28"/>
        </w:rPr>
        <w:t>年</w:t>
      </w:r>
      <w:r w:rsidRPr="000A594F">
        <w:rPr>
          <w:rFonts w:ascii="仿宋_GB2312" w:eastAsia="仿宋_GB2312" w:hAnsi="仿宋"/>
          <w:sz w:val="28"/>
          <w:szCs w:val="28"/>
        </w:rPr>
        <w:t>7</w:t>
      </w:r>
      <w:r w:rsidRPr="000A594F">
        <w:rPr>
          <w:rFonts w:ascii="仿宋_GB2312" w:eastAsia="仿宋_GB2312" w:hAnsi="仿宋" w:hint="eastAsia"/>
          <w:sz w:val="28"/>
          <w:szCs w:val="28"/>
        </w:rPr>
        <w:t>月</w:t>
      </w:r>
      <w:r w:rsidRPr="000A594F">
        <w:rPr>
          <w:rFonts w:ascii="仿宋_GB2312" w:eastAsia="仿宋_GB2312" w:hAnsi="仿宋"/>
          <w:sz w:val="28"/>
          <w:szCs w:val="28"/>
        </w:rPr>
        <w:t>20</w:t>
      </w:r>
      <w:r>
        <w:rPr>
          <w:rFonts w:ascii="仿宋_GB2312" w:eastAsia="仿宋_GB2312" w:hAnsi="仿宋" w:hint="eastAsia"/>
          <w:sz w:val="28"/>
          <w:szCs w:val="28"/>
        </w:rPr>
        <w:t>日前将款项汇到以下账户，</w:t>
      </w:r>
      <w:r w:rsidRPr="000A594F">
        <w:rPr>
          <w:rFonts w:ascii="仿宋_GB2312" w:eastAsia="仿宋_GB2312" w:hAnsi="仿宋" w:cs="宋体" w:hint="eastAsia"/>
          <w:sz w:val="28"/>
          <w:szCs w:val="28"/>
        </w:rPr>
        <w:t>汇款后将汇款金额、参会人数、发票抬头、发票名目、发票金额通知会务组</w:t>
      </w:r>
      <w:r>
        <w:rPr>
          <w:rFonts w:ascii="仿宋_GB2312" w:eastAsia="仿宋_GB2312" w:hAnsi="仿宋" w:cs="宋体" w:hint="eastAsia"/>
          <w:sz w:val="28"/>
          <w:szCs w:val="28"/>
        </w:rPr>
        <w:t>，</w:t>
      </w:r>
      <w:r w:rsidRPr="000A594F">
        <w:rPr>
          <w:rFonts w:ascii="仿宋_GB2312" w:eastAsia="仿宋_GB2312" w:hAnsi="仿宋" w:cs="宋体" w:hint="eastAsia"/>
          <w:sz w:val="28"/>
          <w:szCs w:val="28"/>
        </w:rPr>
        <w:t>以便会务组提前给您开好发票、安排好食宿等</w:t>
      </w:r>
      <w:r>
        <w:rPr>
          <w:rFonts w:ascii="仿宋_GB2312" w:eastAsia="仿宋_GB2312" w:hAnsi="仿宋" w:cs="宋体" w:hint="eastAsia"/>
          <w:sz w:val="28"/>
          <w:szCs w:val="28"/>
        </w:rPr>
        <w:t>。</w:t>
      </w:r>
    </w:p>
    <w:p w:rsidR="005A16C3" w:rsidRPr="000A594F" w:rsidRDefault="005A16C3" w:rsidP="00E44F6D">
      <w:pPr>
        <w:pStyle w:val="ListParagraph"/>
        <w:ind w:left="855" w:firstLineChars="0" w:firstLine="0"/>
        <w:jc w:val="left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户</w:t>
      </w:r>
      <w:r w:rsidRPr="000A594F">
        <w:rPr>
          <w:rFonts w:ascii="仿宋_GB2312" w:eastAsia="仿宋_GB2312" w:hAnsi="仿宋"/>
          <w:sz w:val="28"/>
          <w:szCs w:val="28"/>
        </w:rPr>
        <w:t xml:space="preserve">  </w:t>
      </w:r>
      <w:r w:rsidRPr="000A594F">
        <w:rPr>
          <w:rFonts w:ascii="仿宋_GB2312" w:eastAsia="仿宋_GB2312" w:hAnsi="仿宋" w:hint="eastAsia"/>
          <w:sz w:val="28"/>
          <w:szCs w:val="28"/>
        </w:rPr>
        <w:t>名：广州市现代教育技术应用研究会</w:t>
      </w:r>
    </w:p>
    <w:p w:rsidR="005A16C3" w:rsidRPr="000A594F" w:rsidRDefault="005A16C3" w:rsidP="00E44F6D">
      <w:pPr>
        <w:pStyle w:val="ListParagraph"/>
        <w:ind w:left="855" w:firstLineChars="0" w:firstLine="0"/>
        <w:jc w:val="left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开户行：中国建设银行广州江高支行</w:t>
      </w:r>
    </w:p>
    <w:p w:rsidR="005A16C3" w:rsidRPr="000A594F" w:rsidRDefault="005A16C3" w:rsidP="00E44F6D">
      <w:pPr>
        <w:pStyle w:val="ListParagraph"/>
        <w:ind w:left="855" w:firstLineChars="0" w:firstLine="0"/>
        <w:jc w:val="left"/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账</w:t>
      </w:r>
      <w:r w:rsidRPr="000A594F">
        <w:rPr>
          <w:rFonts w:ascii="仿宋_GB2312" w:eastAsia="仿宋_GB2312" w:hAnsi="仿宋"/>
          <w:sz w:val="28"/>
          <w:szCs w:val="28"/>
        </w:rPr>
        <w:t xml:space="preserve">  </w:t>
      </w:r>
      <w:r w:rsidRPr="000A594F">
        <w:rPr>
          <w:rFonts w:ascii="仿宋_GB2312" w:eastAsia="仿宋_GB2312" w:hAnsi="仿宋" w:hint="eastAsia"/>
          <w:sz w:val="28"/>
          <w:szCs w:val="28"/>
        </w:rPr>
        <w:t>号：</w:t>
      </w:r>
      <w:r w:rsidRPr="000A594F">
        <w:rPr>
          <w:rFonts w:ascii="仿宋_GB2312" w:eastAsia="仿宋_GB2312" w:hAnsi="仿宋"/>
          <w:sz w:val="28"/>
          <w:szCs w:val="28"/>
        </w:rPr>
        <w:t>4400-1491-1040-5300-5816</w:t>
      </w:r>
    </w:p>
    <w:p w:rsidR="005A16C3" w:rsidRPr="00C860AB" w:rsidRDefault="005A16C3" w:rsidP="00F27D34">
      <w:pPr>
        <w:rPr>
          <w:rFonts w:ascii="仿宋_GB2312" w:eastAsia="仿宋_GB2312" w:hAnsi="仿宋"/>
          <w:b/>
          <w:sz w:val="28"/>
          <w:szCs w:val="28"/>
        </w:rPr>
      </w:pPr>
      <w:r w:rsidRPr="00C860AB">
        <w:rPr>
          <w:rFonts w:ascii="仿宋_GB2312" w:eastAsia="仿宋_GB2312" w:hAnsi="仿宋" w:hint="eastAsia"/>
          <w:b/>
          <w:sz w:val="28"/>
          <w:szCs w:val="28"/>
        </w:rPr>
        <w:t>【联系方式】</w:t>
      </w:r>
    </w:p>
    <w:p w:rsidR="005A16C3" w:rsidRDefault="005A16C3" w:rsidP="00F27D34">
      <w:pPr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sz w:val="28"/>
          <w:szCs w:val="28"/>
        </w:rPr>
        <w:t>会务组：</w:t>
      </w:r>
      <w:r w:rsidRPr="000A594F">
        <w:rPr>
          <w:rFonts w:ascii="仿宋_GB2312" w:eastAsia="仿宋_GB2312" w:hAnsi="仿宋"/>
          <w:sz w:val="28"/>
          <w:szCs w:val="28"/>
        </w:rPr>
        <w:t xml:space="preserve">18665086905 </w:t>
      </w:r>
      <w:r w:rsidRPr="000A594F">
        <w:rPr>
          <w:rFonts w:ascii="仿宋_GB2312" w:eastAsia="仿宋_GB2312" w:hAnsi="仿宋" w:hint="eastAsia"/>
          <w:sz w:val="28"/>
          <w:szCs w:val="28"/>
        </w:rPr>
        <w:t>王老师；</w:t>
      </w:r>
      <w:r w:rsidRPr="000A594F">
        <w:rPr>
          <w:rFonts w:ascii="仿宋_GB2312" w:eastAsia="仿宋_GB2312" w:hAnsi="仿宋"/>
          <w:sz w:val="28"/>
          <w:szCs w:val="28"/>
        </w:rPr>
        <w:t xml:space="preserve">13560222515 </w:t>
      </w:r>
      <w:r w:rsidRPr="000A594F">
        <w:rPr>
          <w:rFonts w:ascii="仿宋_GB2312" w:eastAsia="仿宋_GB2312" w:hAnsi="仿宋" w:hint="eastAsia"/>
          <w:sz w:val="28"/>
          <w:szCs w:val="28"/>
        </w:rPr>
        <w:t>徐老师</w:t>
      </w:r>
    </w:p>
    <w:p w:rsidR="005A16C3" w:rsidRDefault="005A16C3" w:rsidP="00962E94">
      <w:pPr>
        <w:rPr>
          <w:rFonts w:ascii="仿宋_GB2312" w:eastAsia="仿宋_GB2312" w:hAnsi="仿宋"/>
          <w:b/>
          <w:sz w:val="28"/>
          <w:szCs w:val="28"/>
        </w:rPr>
      </w:pPr>
    </w:p>
    <w:p w:rsidR="005A16C3" w:rsidRDefault="005A16C3" w:rsidP="00962E94">
      <w:pPr>
        <w:rPr>
          <w:rFonts w:ascii="仿宋_GB2312" w:eastAsia="仿宋_GB2312" w:hAnsi="仿宋"/>
          <w:b/>
          <w:sz w:val="28"/>
          <w:szCs w:val="28"/>
        </w:rPr>
      </w:pPr>
    </w:p>
    <w:p w:rsidR="005A16C3" w:rsidRDefault="005A16C3" w:rsidP="00962E94">
      <w:pPr>
        <w:rPr>
          <w:rFonts w:ascii="仿宋_GB2312" w:eastAsia="仿宋_GB2312" w:hAnsi="仿宋"/>
          <w:b/>
          <w:sz w:val="28"/>
          <w:szCs w:val="28"/>
        </w:rPr>
      </w:pPr>
    </w:p>
    <w:p w:rsidR="005A16C3" w:rsidRPr="0075483E" w:rsidRDefault="005A16C3" w:rsidP="0075483E">
      <w:pPr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 w:hint="eastAsia"/>
          <w:b/>
          <w:sz w:val="28"/>
          <w:szCs w:val="28"/>
        </w:rPr>
        <w:t>附：</w:t>
      </w:r>
      <w:r w:rsidRPr="00C860AB">
        <w:rPr>
          <w:rFonts w:ascii="仿宋_GB2312" w:eastAsia="仿宋_GB2312" w:hAnsi="仿宋" w:hint="eastAsia"/>
          <w:b/>
          <w:sz w:val="28"/>
          <w:szCs w:val="28"/>
        </w:rPr>
        <w:t>【</w:t>
      </w:r>
      <w:r>
        <w:rPr>
          <w:rFonts w:ascii="仿宋_GB2312" w:eastAsia="仿宋_GB2312" w:hAnsi="仿宋" w:hint="eastAsia"/>
          <w:b/>
          <w:sz w:val="28"/>
          <w:szCs w:val="28"/>
        </w:rPr>
        <w:t>部分</w:t>
      </w:r>
      <w:r w:rsidRPr="00C860AB">
        <w:rPr>
          <w:rFonts w:ascii="仿宋_GB2312" w:eastAsia="仿宋_GB2312" w:hAnsi="仿宋" w:hint="eastAsia"/>
          <w:b/>
          <w:sz w:val="28"/>
          <w:szCs w:val="28"/>
        </w:rPr>
        <w:t>专家简介】</w:t>
      </w:r>
      <w:r w:rsidRPr="000A594F">
        <w:rPr>
          <w:rFonts w:ascii="仿宋_GB2312" w:eastAsia="仿宋_GB2312" w:hAnsi="仿宋" w:hint="eastAsia"/>
          <w:sz w:val="28"/>
          <w:szCs w:val="28"/>
        </w:rPr>
        <w:t>（排名不分先后）</w:t>
      </w:r>
    </w:p>
    <w:p w:rsidR="005A16C3" w:rsidRDefault="005A16C3" w:rsidP="00323DF9">
      <w:pPr>
        <w:rPr>
          <w:rFonts w:ascii="仿宋_GB2312" w:eastAsia="仿宋_GB2312" w:hAnsi="仿宋" w:cs="Arial"/>
          <w:sz w:val="28"/>
          <w:szCs w:val="28"/>
          <w:shd w:val="clear" w:color="auto" w:fill="FFFFFF"/>
        </w:rPr>
      </w:pPr>
      <w:r>
        <w:rPr>
          <w:rFonts w:ascii="仿宋_GB2312" w:eastAsia="仿宋_GB2312" w:hAnsi="仿宋" w:cs="Arial" w:hint="eastAsia"/>
          <w:b/>
          <w:sz w:val="28"/>
          <w:szCs w:val="28"/>
          <w:shd w:val="clear" w:color="auto" w:fill="FFFFFF"/>
        </w:rPr>
        <w:t>焦建</w:t>
      </w:r>
      <w:r w:rsidRPr="000A594F">
        <w:rPr>
          <w:rFonts w:ascii="仿宋_GB2312" w:eastAsia="仿宋_GB2312" w:hAnsi="仿宋" w:cs="Arial" w:hint="eastAsia"/>
          <w:b/>
          <w:sz w:val="28"/>
          <w:szCs w:val="28"/>
          <w:shd w:val="clear" w:color="auto" w:fill="FFFFFF"/>
        </w:rPr>
        <w:t>利</w:t>
      </w:r>
      <w:r w:rsidRPr="000A594F">
        <w:rPr>
          <w:rFonts w:ascii="仿宋_GB2312" w:eastAsia="仿宋_GB2312" w:hAnsi="仿宋" w:cs="Arial"/>
          <w:b/>
          <w:sz w:val="28"/>
          <w:szCs w:val="28"/>
          <w:shd w:val="clear" w:color="auto" w:fill="FFFFFF"/>
        </w:rPr>
        <w:t xml:space="preserve">   </w:t>
      </w:r>
      <w:r w:rsidRPr="000A594F">
        <w:rPr>
          <w:rFonts w:ascii="仿宋_GB2312" w:eastAsia="仿宋_GB2312" w:hAnsi="仿宋" w:cs="Arial"/>
          <w:sz w:val="28"/>
          <w:szCs w:val="28"/>
          <w:shd w:val="clear" w:color="auto" w:fill="FFFFFF"/>
        </w:rPr>
        <w:t xml:space="preserve"> </w:t>
      </w:r>
      <w:r w:rsidRPr="000A594F">
        <w:rPr>
          <w:rFonts w:ascii="仿宋_GB2312" w:eastAsia="仿宋_GB2312" w:hAnsi="仿宋" w:cs="Arial" w:hint="eastAsia"/>
          <w:sz w:val="28"/>
          <w:szCs w:val="28"/>
          <w:shd w:val="clear" w:color="auto" w:fill="FFFFFF"/>
        </w:rPr>
        <w:t>教育部教育管理信息中心</w:t>
      </w:r>
      <w:r w:rsidRPr="000A594F">
        <w:rPr>
          <w:rFonts w:ascii="仿宋_GB2312" w:eastAsia="仿宋_GB2312" w:hAnsi="仿宋" w:hint="eastAsia"/>
          <w:sz w:val="28"/>
          <w:szCs w:val="28"/>
        </w:rPr>
        <w:t>“基于微课的翻转课堂教学模式创新应用研究”</w:t>
      </w:r>
      <w:r w:rsidRPr="000A594F">
        <w:rPr>
          <w:rFonts w:ascii="仿宋_GB2312" w:eastAsia="仿宋_GB2312" w:hAnsi="仿宋" w:cs="Arial" w:hint="eastAsia"/>
          <w:sz w:val="28"/>
          <w:szCs w:val="28"/>
          <w:shd w:val="clear" w:color="auto" w:fill="FFFFFF"/>
        </w:rPr>
        <w:t>课题组专家组组长；华南师范大学教育信息技术学院副院长，未来教育研究中心副主任；基于网络资源的课程教学改革研究专家；翻转课堂创新应用专家。</w:t>
      </w:r>
    </w:p>
    <w:p w:rsidR="005A16C3" w:rsidRDefault="005A16C3" w:rsidP="0075483E">
      <w:pPr>
        <w:pStyle w:val="NormalWeb"/>
        <w:shd w:val="clear" w:color="auto" w:fill="FFFFFF"/>
        <w:spacing w:before="0" w:beforeAutospacing="0" w:after="0" w:afterAutospacing="0" w:line="330" w:lineRule="atLeast"/>
        <w:rPr>
          <w:rStyle w:val="apple-converted-space"/>
          <w:rFonts w:ascii="仿宋_GB2312" w:eastAsia="仿宋_GB2312" w:cs="宋体"/>
          <w:sz w:val="28"/>
          <w:szCs w:val="28"/>
          <w:shd w:val="clear" w:color="auto" w:fill="FFFFFF"/>
        </w:rPr>
      </w:pPr>
      <w:r w:rsidRPr="00323DF9">
        <w:rPr>
          <w:rStyle w:val="apple-converted-space"/>
          <w:rFonts w:ascii="仿宋_GB2312" w:eastAsia="仿宋_GB2312" w:cs="宋体" w:hint="eastAsia"/>
          <w:b/>
          <w:sz w:val="28"/>
          <w:szCs w:val="28"/>
          <w:shd w:val="clear" w:color="auto" w:fill="FFFFFF"/>
        </w:rPr>
        <w:t>李玉顺</w:t>
      </w:r>
      <w:r>
        <w:rPr>
          <w:rStyle w:val="apple-converted-space"/>
          <w:rFonts w:ascii="仿宋_GB2312" w:eastAsia="仿宋_GB2312" w:cs="宋体"/>
          <w:b/>
          <w:sz w:val="28"/>
          <w:szCs w:val="28"/>
          <w:shd w:val="clear" w:color="auto" w:fill="FFFFFF"/>
        </w:rPr>
        <w:t xml:space="preserve">    </w:t>
      </w:r>
      <w:r>
        <w:rPr>
          <w:rStyle w:val="apple-converted-space"/>
          <w:rFonts w:ascii="仿宋_GB2312" w:eastAsia="仿宋_GB2312" w:cs="宋体" w:hint="eastAsia"/>
          <w:sz w:val="28"/>
          <w:szCs w:val="28"/>
          <w:shd w:val="clear" w:color="auto" w:fill="FFFFFF"/>
        </w:rPr>
        <w:t>北京师范大学教育学部教育技术学院博士，副教授，硕士生导师；</w:t>
      </w:r>
      <w:r w:rsidRPr="00323DF9">
        <w:rPr>
          <w:rStyle w:val="apple-converted-space"/>
          <w:rFonts w:ascii="仿宋_GB2312" w:eastAsia="仿宋_GB2312" w:cs="宋体" w:hint="eastAsia"/>
          <w:sz w:val="28"/>
          <w:szCs w:val="28"/>
          <w:shd w:val="clear" w:color="auto" w:fill="FFFFFF"/>
        </w:rPr>
        <w:t>基础教育领域教育信息化建设</w:t>
      </w:r>
      <w:r>
        <w:rPr>
          <w:rStyle w:val="apple-converted-space"/>
          <w:rFonts w:ascii="仿宋_GB2312" w:eastAsia="仿宋_GB2312" w:cs="宋体" w:hint="eastAsia"/>
          <w:sz w:val="28"/>
          <w:szCs w:val="28"/>
          <w:shd w:val="clear" w:color="auto" w:fill="FFFFFF"/>
        </w:rPr>
        <w:t>专家；</w:t>
      </w:r>
      <w:r w:rsidRPr="00323DF9">
        <w:rPr>
          <w:rStyle w:val="apple-converted-space"/>
          <w:rFonts w:ascii="仿宋_GB2312" w:eastAsia="仿宋_GB2312" w:cs="宋体" w:hint="eastAsia"/>
          <w:sz w:val="28"/>
          <w:szCs w:val="28"/>
          <w:shd w:val="clear" w:color="auto" w:fill="FFFFFF"/>
        </w:rPr>
        <w:t>研究领域涉及移动学习与泛在学习、智能教学系统、区域高可用性数字资源应用环境、中小学数字校园与区域教育信息化等。</w:t>
      </w:r>
    </w:p>
    <w:p w:rsidR="005A16C3" w:rsidRDefault="005A16C3" w:rsidP="0075483E">
      <w:pPr>
        <w:pStyle w:val="NormalWeb"/>
        <w:shd w:val="clear" w:color="auto" w:fill="FFFFFF"/>
        <w:spacing w:before="0" w:beforeAutospacing="0" w:after="0" w:afterAutospacing="0" w:line="330" w:lineRule="atLeast"/>
        <w:rPr>
          <w:rStyle w:val="apple-converted-space"/>
          <w:rFonts w:ascii="仿宋_GB2312" w:eastAsia="仿宋_GB2312" w:cs="宋体"/>
          <w:sz w:val="28"/>
          <w:szCs w:val="28"/>
          <w:shd w:val="clear" w:color="auto" w:fill="FFFFFF"/>
        </w:rPr>
      </w:pPr>
    </w:p>
    <w:p w:rsidR="005A16C3" w:rsidRPr="0075483E" w:rsidRDefault="005A16C3" w:rsidP="0075483E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仿宋_GB2312" w:eastAsia="仿宋_GB2312" w:hAnsi="仿宋" w:cs="Arial"/>
          <w:sz w:val="28"/>
          <w:szCs w:val="28"/>
        </w:rPr>
      </w:pPr>
      <w:r w:rsidRPr="000A594F">
        <w:rPr>
          <w:rFonts w:ascii="仿宋_GB2312" w:eastAsia="仿宋_GB2312" w:hAnsi="仿宋" w:cs="Arial" w:hint="eastAsia"/>
          <w:b/>
          <w:sz w:val="28"/>
          <w:szCs w:val="28"/>
          <w:shd w:val="clear" w:color="auto" w:fill="FFFFFF"/>
        </w:rPr>
        <w:t>胡铁生</w:t>
      </w:r>
      <w:r w:rsidRPr="000A594F">
        <w:rPr>
          <w:rFonts w:ascii="仿宋_GB2312" w:eastAsia="仿宋_GB2312" w:hAnsi="仿宋" w:cs="Arial"/>
          <w:b/>
          <w:sz w:val="28"/>
          <w:szCs w:val="28"/>
          <w:shd w:val="clear" w:color="auto" w:fill="FFFFFF"/>
        </w:rPr>
        <w:t xml:space="preserve">   </w:t>
      </w:r>
      <w:r w:rsidRPr="000A594F">
        <w:rPr>
          <w:rFonts w:ascii="仿宋_GB2312" w:eastAsia="仿宋_GB2312" w:hAnsi="仿宋" w:cs="Arial"/>
          <w:sz w:val="28"/>
          <w:szCs w:val="28"/>
          <w:shd w:val="clear" w:color="auto" w:fill="FFFFFF"/>
        </w:rPr>
        <w:t xml:space="preserve"> </w:t>
      </w:r>
      <w:r w:rsidRPr="000A594F">
        <w:rPr>
          <w:rFonts w:ascii="仿宋_GB2312" w:eastAsia="仿宋_GB2312" w:hAnsi="仿宋" w:cs="Arial" w:hint="eastAsia"/>
          <w:sz w:val="28"/>
          <w:szCs w:val="28"/>
          <w:shd w:val="clear" w:color="auto" w:fill="FFFFFF"/>
        </w:rPr>
        <w:t>微课创始人；</w:t>
      </w:r>
      <w:r w:rsidRPr="000A594F">
        <w:rPr>
          <w:rFonts w:ascii="仿宋_GB2312" w:eastAsia="仿宋_GB2312" w:hAnsi="仿宋" w:hint="eastAsia"/>
          <w:sz w:val="28"/>
          <w:szCs w:val="28"/>
          <w:shd w:val="clear" w:color="auto" w:fill="FFFFFF"/>
        </w:rPr>
        <w:t>广东教育学会网络教育专业委员会副秘书长；广东省电化教育馆资源建设项目指导专家。在“区域教育信息资源建设的发展趋势”、“面向教师专业发展的课堂教学视频案例”、</w:t>
      </w:r>
      <w:r w:rsidRPr="000A594F">
        <w:rPr>
          <w:rFonts w:ascii="仿宋_GB2312" w:eastAsia="仿宋_GB2312" w:hAnsi="仿宋"/>
          <w:sz w:val="28"/>
          <w:szCs w:val="28"/>
          <w:shd w:val="clear" w:color="auto" w:fill="FFFFFF"/>
        </w:rPr>
        <w:t xml:space="preserve"> </w:t>
      </w:r>
      <w:r w:rsidRPr="000A594F">
        <w:rPr>
          <w:rFonts w:ascii="仿宋_GB2312" w:eastAsia="仿宋_GB2312" w:hAnsi="仿宋" w:hint="eastAsia"/>
          <w:sz w:val="28"/>
          <w:szCs w:val="28"/>
          <w:shd w:val="clear" w:color="auto" w:fill="FFFFFF"/>
        </w:rPr>
        <w:t>“翻转课堂与教学资源应用”</w:t>
      </w:r>
      <w:r w:rsidRPr="000A594F">
        <w:rPr>
          <w:rFonts w:ascii="仿宋_GB2312" w:eastAsia="仿宋_GB2312" w:hAnsi="仿宋"/>
          <w:b/>
          <w:sz w:val="28"/>
          <w:szCs w:val="28"/>
        </w:rPr>
        <w:t xml:space="preserve"> </w:t>
      </w:r>
      <w:r w:rsidRPr="000A594F">
        <w:rPr>
          <w:rFonts w:ascii="仿宋_GB2312" w:eastAsia="仿宋_GB2312" w:hAnsi="仿宋" w:hint="eastAsia"/>
          <w:sz w:val="28"/>
          <w:szCs w:val="28"/>
        </w:rPr>
        <w:t>等方面研究成果显著。</w:t>
      </w:r>
    </w:p>
    <w:p w:rsidR="005A16C3" w:rsidRPr="000A594F" w:rsidRDefault="005A16C3" w:rsidP="00962E94">
      <w:pPr>
        <w:rPr>
          <w:rFonts w:ascii="仿宋_GB2312" w:eastAsia="仿宋_GB2312" w:hAnsi="仿宋"/>
          <w:b/>
          <w:sz w:val="28"/>
          <w:szCs w:val="28"/>
        </w:rPr>
      </w:pPr>
      <w:r w:rsidRPr="000A594F">
        <w:rPr>
          <w:rFonts w:ascii="仿宋_GB2312" w:eastAsia="仿宋_GB2312" w:hAnsi="仿宋" w:hint="eastAsia"/>
          <w:b/>
          <w:sz w:val="28"/>
          <w:szCs w:val="28"/>
        </w:rPr>
        <w:t>王奕标</w:t>
      </w:r>
      <w:r w:rsidRPr="000A594F">
        <w:rPr>
          <w:rFonts w:ascii="仿宋_GB2312" w:eastAsia="仿宋_GB2312" w:hAnsi="仿宋"/>
          <w:b/>
          <w:sz w:val="28"/>
          <w:szCs w:val="28"/>
        </w:rPr>
        <w:t xml:space="preserve">    </w:t>
      </w:r>
      <w:r w:rsidRPr="000A594F">
        <w:rPr>
          <w:rFonts w:ascii="仿宋_GB2312" w:eastAsia="仿宋_GB2312" w:hAnsi="仿宋" w:hint="eastAsia"/>
          <w:sz w:val="28"/>
          <w:szCs w:val="28"/>
        </w:rPr>
        <w:t>广东省教育技术中心研究员；长期从事微课与翻转课堂教学实践、自主学习与混合学习教学模式研究，对翻转课堂课前自主学习任务单设计有独到的研究。近期专著《透视翻转课堂》</w:t>
      </w:r>
      <w:r w:rsidRPr="000A594F">
        <w:rPr>
          <w:rFonts w:ascii="仿宋_GB2312" w:eastAsia="仿宋_GB2312" w:hAnsi="仿宋"/>
          <w:sz w:val="28"/>
          <w:szCs w:val="28"/>
        </w:rPr>
        <w:t>——</w:t>
      </w:r>
      <w:r w:rsidRPr="000A594F">
        <w:rPr>
          <w:rFonts w:ascii="仿宋_GB2312" w:eastAsia="仿宋_GB2312" w:hAnsi="仿宋" w:hint="eastAsia"/>
          <w:sz w:val="28"/>
          <w:szCs w:val="28"/>
        </w:rPr>
        <w:t>“翻转课堂</w:t>
      </w:r>
      <w:r w:rsidRPr="000A594F">
        <w:rPr>
          <w:rFonts w:ascii="仿宋_GB2312" w:eastAsia="仿宋_GB2312" w:hAnsi="仿宋"/>
          <w:sz w:val="28"/>
          <w:szCs w:val="28"/>
        </w:rPr>
        <w:t>——</w:t>
      </w:r>
      <w:r w:rsidRPr="000A594F">
        <w:rPr>
          <w:rFonts w:ascii="仿宋_GB2312" w:eastAsia="仿宋_GB2312" w:hAnsi="仿宋" w:hint="eastAsia"/>
          <w:sz w:val="28"/>
          <w:szCs w:val="28"/>
        </w:rPr>
        <w:t>互联网</w:t>
      </w:r>
      <w:r w:rsidRPr="000A594F">
        <w:rPr>
          <w:rFonts w:ascii="仿宋_GB2312" w:eastAsia="仿宋_GB2312" w:hAnsi="仿宋"/>
          <w:sz w:val="28"/>
          <w:szCs w:val="28"/>
        </w:rPr>
        <w:t>+</w:t>
      </w:r>
      <w:r w:rsidRPr="000A594F">
        <w:rPr>
          <w:rFonts w:ascii="仿宋_GB2312" w:eastAsia="仿宋_GB2312" w:hAnsi="仿宋" w:hint="eastAsia"/>
          <w:sz w:val="28"/>
          <w:szCs w:val="28"/>
        </w:rPr>
        <w:t>时代的智慧教育”将带来全新的互联网</w:t>
      </w:r>
      <w:r w:rsidRPr="000A594F">
        <w:rPr>
          <w:rFonts w:ascii="仿宋_GB2312" w:eastAsia="仿宋_GB2312" w:hAnsi="仿宋"/>
          <w:sz w:val="28"/>
          <w:szCs w:val="28"/>
        </w:rPr>
        <w:t>+</w:t>
      </w:r>
      <w:r w:rsidRPr="000A594F">
        <w:rPr>
          <w:rFonts w:ascii="仿宋_GB2312" w:eastAsia="仿宋_GB2312" w:hAnsi="仿宋" w:hint="eastAsia"/>
          <w:sz w:val="28"/>
          <w:szCs w:val="28"/>
        </w:rPr>
        <w:t>时代的教育理念。</w:t>
      </w:r>
    </w:p>
    <w:p w:rsidR="005A16C3" w:rsidRPr="000A594F" w:rsidRDefault="005A16C3" w:rsidP="00962E94">
      <w:pPr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b/>
          <w:sz w:val="28"/>
          <w:szCs w:val="28"/>
        </w:rPr>
        <w:t>宋见林</w:t>
      </w:r>
      <w:r w:rsidRPr="000A594F">
        <w:rPr>
          <w:rFonts w:ascii="仿宋_GB2312" w:eastAsia="仿宋_GB2312" w:hAnsi="仿宋"/>
          <w:b/>
          <w:sz w:val="28"/>
          <w:szCs w:val="28"/>
        </w:rPr>
        <w:t xml:space="preserve">   </w:t>
      </w:r>
      <w:r w:rsidRPr="000A594F">
        <w:rPr>
          <w:rFonts w:ascii="仿宋_GB2312" w:eastAsia="仿宋_GB2312" w:hAnsi="仿宋" w:hint="eastAsia"/>
          <w:sz w:val="28"/>
          <w:szCs w:val="28"/>
        </w:rPr>
        <w:t>教育部管理信息中心认定专家；湖南省湘潭市第一中学物理教师；湖南科技大学教育学院教育硕士研究生导师。自创微达工作室，长期从事微课制作与实践应用研究，被称为“微课狂人”。</w:t>
      </w:r>
    </w:p>
    <w:p w:rsidR="005A16C3" w:rsidRDefault="005A16C3" w:rsidP="007C7025">
      <w:pPr>
        <w:rPr>
          <w:rFonts w:ascii="仿宋_GB2312" w:eastAsia="仿宋_GB2312" w:hAnsi="仿宋"/>
          <w:sz w:val="28"/>
          <w:szCs w:val="28"/>
        </w:rPr>
      </w:pPr>
      <w:r w:rsidRPr="000A594F">
        <w:rPr>
          <w:rFonts w:ascii="仿宋_GB2312" w:eastAsia="仿宋_GB2312" w:hAnsi="仿宋" w:hint="eastAsia"/>
          <w:b/>
          <w:sz w:val="28"/>
          <w:szCs w:val="28"/>
        </w:rPr>
        <w:t>徐国伟</w:t>
      </w:r>
      <w:r w:rsidRPr="000A594F">
        <w:rPr>
          <w:rFonts w:ascii="仿宋_GB2312" w:eastAsia="仿宋_GB2312" w:hAnsi="仿宋"/>
          <w:b/>
          <w:sz w:val="28"/>
          <w:szCs w:val="28"/>
        </w:rPr>
        <w:t xml:space="preserve">   </w:t>
      </w:r>
      <w:r w:rsidRPr="007C7025">
        <w:rPr>
          <w:rFonts w:ascii="仿宋" w:eastAsia="仿宋" w:hAnsi="仿宋"/>
          <w:b/>
          <w:sz w:val="28"/>
          <w:szCs w:val="28"/>
        </w:rPr>
        <w:t xml:space="preserve"> </w:t>
      </w:r>
      <w:r w:rsidRPr="004A74CC">
        <w:rPr>
          <w:rFonts w:ascii="仿宋_GB2312" w:eastAsia="仿宋_GB2312" w:hAnsi="仿宋" w:hint="eastAsia"/>
          <w:sz w:val="28"/>
          <w:szCs w:val="28"/>
        </w:rPr>
        <w:t>北大未名研究院教育创新研究中心课改研究员；研究方向基于智慧平台的混合学习、</w:t>
      </w:r>
      <w:r>
        <w:rPr>
          <w:rFonts w:ascii="仿宋_GB2312" w:eastAsia="仿宋_GB2312" w:hAnsi="仿宋" w:hint="eastAsia"/>
          <w:sz w:val="28"/>
          <w:szCs w:val="28"/>
        </w:rPr>
        <w:t>翻转教学创新应用教学设计与研究</w:t>
      </w:r>
      <w:r w:rsidRPr="000A594F">
        <w:rPr>
          <w:rFonts w:ascii="仿宋_GB2312" w:eastAsia="仿宋_GB2312" w:hAnsi="仿宋" w:hint="eastAsia"/>
          <w:sz w:val="28"/>
          <w:szCs w:val="28"/>
        </w:rPr>
        <w:t>；对</w:t>
      </w:r>
      <w:r>
        <w:rPr>
          <w:rFonts w:ascii="仿宋_GB2312" w:eastAsia="仿宋_GB2312" w:hAnsi="仿宋" w:hint="eastAsia"/>
          <w:sz w:val="28"/>
          <w:szCs w:val="28"/>
        </w:rPr>
        <w:t>课改教研、基于大数据的教学管理平台、智慧教学云平台建设有深入研究</w:t>
      </w:r>
      <w:r w:rsidRPr="000A594F">
        <w:rPr>
          <w:rFonts w:ascii="仿宋_GB2312" w:eastAsia="仿宋_GB2312" w:hAnsi="仿宋" w:hint="eastAsia"/>
          <w:sz w:val="28"/>
          <w:szCs w:val="28"/>
        </w:rPr>
        <w:t>。</w:t>
      </w:r>
    </w:p>
    <w:p w:rsidR="005A16C3" w:rsidRPr="004A74CC" w:rsidRDefault="005A16C3" w:rsidP="004A74CC">
      <w:pPr>
        <w:ind w:firstLineChars="900" w:firstLine="31680"/>
        <w:rPr>
          <w:rFonts w:ascii="仿宋_GB2312" w:eastAsia="仿宋_GB2312" w:hAnsi="仿宋"/>
          <w:b/>
          <w:sz w:val="28"/>
          <w:szCs w:val="28"/>
        </w:rPr>
      </w:pPr>
      <w:r w:rsidRPr="004A74CC">
        <w:rPr>
          <w:rFonts w:ascii="仿宋_GB2312" w:eastAsia="仿宋_GB2312" w:hAnsi="仿宋" w:hint="eastAsia"/>
          <w:sz w:val="28"/>
          <w:szCs w:val="28"/>
        </w:rPr>
        <w:t>中国教育发展战略学会教育信息化专业委员会</w:t>
      </w:r>
    </w:p>
    <w:p w:rsidR="005A16C3" w:rsidRPr="004A74CC" w:rsidRDefault="005A16C3" w:rsidP="004A74CC">
      <w:pPr>
        <w:shd w:val="clear" w:color="auto" w:fill="FFFFFF"/>
        <w:spacing w:line="440" w:lineRule="atLeast"/>
        <w:ind w:leftChars="1084" w:left="31680" w:hangingChars="100" w:firstLine="31680"/>
        <w:rPr>
          <w:rFonts w:ascii="仿宋_GB2312" w:eastAsia="仿宋_GB2312" w:hAnsi="仿宋"/>
          <w:sz w:val="28"/>
          <w:szCs w:val="28"/>
        </w:rPr>
      </w:pPr>
      <w:r w:rsidRPr="004A74CC">
        <w:rPr>
          <w:rFonts w:ascii="仿宋_GB2312" w:eastAsia="仿宋_GB2312" w:hAnsi="仿宋" w:hint="eastAsia"/>
          <w:sz w:val="28"/>
          <w:szCs w:val="28"/>
        </w:rPr>
        <w:t>“基于微课的翻转课堂教学模式创新应用研究”课题组秘书处</w:t>
      </w:r>
    </w:p>
    <w:p w:rsidR="005A16C3" w:rsidRPr="000A594F" w:rsidRDefault="005A16C3" w:rsidP="004A74CC">
      <w:pPr>
        <w:shd w:val="clear" w:color="auto" w:fill="FFFFFF"/>
        <w:spacing w:line="440" w:lineRule="atLeast"/>
        <w:ind w:firstLineChars="2000" w:firstLine="31680"/>
        <w:rPr>
          <w:rFonts w:ascii="仿宋_GB2312" w:eastAsia="仿宋_GB2312" w:hAnsi="仿宋" w:cs="宋体"/>
          <w:sz w:val="28"/>
          <w:szCs w:val="28"/>
        </w:rPr>
      </w:pPr>
      <w:r w:rsidRPr="000A594F">
        <w:rPr>
          <w:rFonts w:ascii="仿宋_GB2312" w:eastAsia="仿宋_GB2312" w:hAnsi="仿宋"/>
          <w:sz w:val="28"/>
          <w:szCs w:val="28"/>
        </w:rPr>
        <w:t>2016-06-24</w:t>
      </w:r>
    </w:p>
    <w:p w:rsidR="005A16C3" w:rsidRPr="007A27BD" w:rsidRDefault="005A16C3" w:rsidP="007A27BD">
      <w:pPr>
        <w:spacing w:line="220" w:lineRule="atLeast"/>
        <w:rPr>
          <w:rFonts w:ascii="宋体" w:eastAsia="宋体" w:hAnsi="宋体"/>
          <w:sz w:val="36"/>
          <w:szCs w:val="36"/>
        </w:rPr>
      </w:pPr>
    </w:p>
    <w:sectPr w:rsidR="005A16C3" w:rsidRPr="007A27BD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6C3" w:rsidRDefault="005A16C3" w:rsidP="007A27BD">
      <w:pPr>
        <w:spacing w:after="0"/>
      </w:pPr>
      <w:r>
        <w:separator/>
      </w:r>
    </w:p>
  </w:endnote>
  <w:endnote w:type="continuationSeparator" w:id="0">
    <w:p w:rsidR="005A16C3" w:rsidRDefault="005A16C3" w:rsidP="007A27B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6C3" w:rsidRDefault="005A16C3" w:rsidP="007A27BD">
      <w:pPr>
        <w:spacing w:after="0"/>
      </w:pPr>
      <w:r>
        <w:separator/>
      </w:r>
    </w:p>
  </w:footnote>
  <w:footnote w:type="continuationSeparator" w:id="0">
    <w:p w:rsidR="005A16C3" w:rsidRDefault="005A16C3" w:rsidP="007A27B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618E1"/>
    <w:multiLevelType w:val="hybridMultilevel"/>
    <w:tmpl w:val="083AFED8"/>
    <w:lvl w:ilvl="0" w:tplc="B3B0F002">
      <w:start w:val="1"/>
      <w:numFmt w:val="decim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26606457"/>
    <w:multiLevelType w:val="hybridMultilevel"/>
    <w:tmpl w:val="74A07D72"/>
    <w:lvl w:ilvl="0" w:tplc="02802A84">
      <w:start w:val="1"/>
      <w:numFmt w:val="decimal"/>
      <w:lvlText w:val="%1、"/>
      <w:lvlJc w:val="left"/>
      <w:pPr>
        <w:ind w:left="855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97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9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1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23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5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7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49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15" w:hanging="420"/>
      </w:pPr>
      <w:rPr>
        <w:rFonts w:cs="Times New Roman"/>
      </w:rPr>
    </w:lvl>
  </w:abstractNum>
  <w:abstractNum w:abstractNumId="2">
    <w:nsid w:val="42E91B17"/>
    <w:multiLevelType w:val="hybridMultilevel"/>
    <w:tmpl w:val="D974B668"/>
    <w:lvl w:ilvl="0" w:tplc="3C0C1CA8">
      <w:start w:val="1"/>
      <w:numFmt w:val="decim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50"/>
    <w:rsid w:val="0006371A"/>
    <w:rsid w:val="000A594F"/>
    <w:rsid w:val="00107C5B"/>
    <w:rsid w:val="001D3C6A"/>
    <w:rsid w:val="001F531F"/>
    <w:rsid w:val="00221E9E"/>
    <w:rsid w:val="00267EEC"/>
    <w:rsid w:val="002C59E7"/>
    <w:rsid w:val="002F66BE"/>
    <w:rsid w:val="00311806"/>
    <w:rsid w:val="00323B43"/>
    <w:rsid w:val="00323DF9"/>
    <w:rsid w:val="00337FC8"/>
    <w:rsid w:val="00374B80"/>
    <w:rsid w:val="00376E88"/>
    <w:rsid w:val="003D37D8"/>
    <w:rsid w:val="00426133"/>
    <w:rsid w:val="004358AB"/>
    <w:rsid w:val="00441C66"/>
    <w:rsid w:val="00452499"/>
    <w:rsid w:val="004A74CC"/>
    <w:rsid w:val="004B6D73"/>
    <w:rsid w:val="004B7A85"/>
    <w:rsid w:val="004D66C7"/>
    <w:rsid w:val="005417CA"/>
    <w:rsid w:val="00581490"/>
    <w:rsid w:val="005A16C3"/>
    <w:rsid w:val="005E6B82"/>
    <w:rsid w:val="00600395"/>
    <w:rsid w:val="0061095B"/>
    <w:rsid w:val="00616E32"/>
    <w:rsid w:val="006A2FB3"/>
    <w:rsid w:val="00710895"/>
    <w:rsid w:val="00736F94"/>
    <w:rsid w:val="0075483E"/>
    <w:rsid w:val="007A27BD"/>
    <w:rsid w:val="007C7025"/>
    <w:rsid w:val="00833375"/>
    <w:rsid w:val="00855093"/>
    <w:rsid w:val="008B7726"/>
    <w:rsid w:val="00902388"/>
    <w:rsid w:val="0091729D"/>
    <w:rsid w:val="00962E94"/>
    <w:rsid w:val="00A92AD8"/>
    <w:rsid w:val="00BA0686"/>
    <w:rsid w:val="00BE5E96"/>
    <w:rsid w:val="00C62BD9"/>
    <w:rsid w:val="00C75200"/>
    <w:rsid w:val="00C860AB"/>
    <w:rsid w:val="00D3002B"/>
    <w:rsid w:val="00D31D50"/>
    <w:rsid w:val="00D43A4D"/>
    <w:rsid w:val="00D57A67"/>
    <w:rsid w:val="00E44F6D"/>
    <w:rsid w:val="00E452A8"/>
    <w:rsid w:val="00F27D34"/>
    <w:rsid w:val="00FA5F9B"/>
    <w:rsid w:val="00FE1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微软雅黑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B43"/>
    <w:pPr>
      <w:adjustRightInd w:val="0"/>
      <w:snapToGrid w:val="0"/>
      <w:spacing w:after="200"/>
    </w:pPr>
    <w:rPr>
      <w:rFonts w:ascii="Tahoma" w:hAnsi="Tahoma"/>
      <w:kern w:val="0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A27B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A27BD"/>
    <w:rPr>
      <w:rFonts w:ascii="Tahoma" w:hAnsi="Tahoma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7A27B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A27BD"/>
    <w:rPr>
      <w:rFonts w:ascii="Tahoma" w:hAnsi="Tahoma"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7A27BD"/>
    <w:pPr>
      <w:widowControl w:val="0"/>
      <w:adjustRightInd/>
      <w:snapToGrid/>
      <w:spacing w:after="0"/>
      <w:ind w:firstLineChars="200" w:firstLine="420"/>
      <w:jc w:val="both"/>
    </w:pPr>
    <w:rPr>
      <w:rFonts w:ascii="Calibri" w:eastAsia="宋体" w:hAnsi="Calibri"/>
      <w:kern w:val="2"/>
      <w:sz w:val="21"/>
    </w:rPr>
  </w:style>
  <w:style w:type="character" w:styleId="Hyperlink">
    <w:name w:val="Hyperlink"/>
    <w:basedOn w:val="DefaultParagraphFont"/>
    <w:uiPriority w:val="99"/>
    <w:rsid w:val="007A27BD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374B80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A92A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87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ybketi@126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2</Pages>
  <Words>195</Words>
  <Characters>1116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21</cp:revision>
  <cp:lastPrinted>2016-06-25T05:23:00Z</cp:lastPrinted>
  <dcterms:created xsi:type="dcterms:W3CDTF">2016-06-24T01:04:00Z</dcterms:created>
  <dcterms:modified xsi:type="dcterms:W3CDTF">2016-06-25T05:24:00Z</dcterms:modified>
</cp:coreProperties>
</file>