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ECC54A" w14:textId="5D8A65F6" w:rsidR="006515AF" w:rsidRPr="00B576AF" w:rsidRDefault="0097088B" w:rsidP="0097088B">
      <w:pPr>
        <w:spacing w:beforeLines="50" w:before="156" w:afterLines="50" w:after="156"/>
        <w:ind w:firstLine="720"/>
        <w:rPr>
          <w:rFonts w:ascii="微软雅黑" w:eastAsia="微软雅黑" w:hAnsi="微软雅黑" w:cs="微软雅黑"/>
          <w:b/>
          <w:bCs/>
          <w:sz w:val="36"/>
          <w:szCs w:val="32"/>
        </w:rPr>
      </w:pPr>
      <w:bookmarkStart w:id="0" w:name="_Toc355792677"/>
      <w:r w:rsidRPr="00B576AF">
        <w:rPr>
          <w:rFonts w:ascii="微软雅黑" w:eastAsia="微软雅黑" w:hAnsi="微软雅黑" w:cs="微软雅黑" w:hint="eastAsia"/>
          <w:b/>
          <w:bCs/>
          <w:sz w:val="36"/>
          <w:szCs w:val="32"/>
        </w:rPr>
        <w:t xml:space="preserve"> </w:t>
      </w:r>
      <w:proofErr w:type="gramStart"/>
      <w:r w:rsidR="00B86FD5" w:rsidRPr="00B576AF">
        <w:rPr>
          <w:rFonts w:ascii="微软雅黑" w:eastAsia="微软雅黑" w:hAnsi="微软雅黑" w:cs="微软雅黑" w:hint="eastAsia"/>
          <w:b/>
          <w:bCs/>
          <w:sz w:val="36"/>
          <w:szCs w:val="32"/>
        </w:rPr>
        <w:t>“</w:t>
      </w:r>
      <w:proofErr w:type="gramEnd"/>
      <w:r w:rsidR="00B86FD5" w:rsidRPr="00B576AF">
        <w:rPr>
          <w:rFonts w:ascii="微软雅黑" w:eastAsia="微软雅黑" w:hAnsi="微软雅黑" w:cs="微软雅黑" w:hint="eastAsia"/>
          <w:b/>
          <w:bCs/>
          <w:sz w:val="36"/>
          <w:szCs w:val="32"/>
        </w:rPr>
        <w:t>基于微课的翻转课堂教学模式创新应用研究“</w:t>
      </w:r>
    </w:p>
    <w:p w14:paraId="2D595691" w14:textId="77777777" w:rsidR="006515AF" w:rsidRPr="00B576AF" w:rsidRDefault="00976AB1">
      <w:pPr>
        <w:spacing w:beforeLines="50" w:before="156" w:afterLines="50" w:after="156"/>
        <w:ind w:firstLine="720"/>
        <w:jc w:val="center"/>
        <w:rPr>
          <w:rFonts w:ascii="微软雅黑" w:eastAsia="微软雅黑" w:hAnsi="微软雅黑" w:cs="微软雅黑"/>
          <w:b/>
          <w:bCs/>
          <w:sz w:val="36"/>
          <w:szCs w:val="32"/>
        </w:rPr>
      </w:pPr>
      <w:r w:rsidRPr="00B576AF">
        <w:rPr>
          <w:rFonts w:ascii="微软雅黑" w:eastAsia="微软雅黑" w:hAnsi="微软雅黑" w:cs="微软雅黑" w:hint="eastAsia"/>
          <w:b/>
          <w:bCs/>
          <w:sz w:val="36"/>
          <w:szCs w:val="32"/>
        </w:rPr>
        <w:t>项目</w:t>
      </w:r>
      <w:r w:rsidRPr="00B576AF">
        <w:rPr>
          <w:rFonts w:ascii="微软雅黑" w:eastAsia="微软雅黑" w:hAnsi="微软雅黑" w:cs="微软雅黑"/>
          <w:b/>
          <w:bCs/>
          <w:sz w:val="36"/>
          <w:szCs w:val="32"/>
        </w:rPr>
        <w:t>计划书</w:t>
      </w:r>
    </w:p>
    <w:p w14:paraId="575AB25F" w14:textId="77777777" w:rsidR="006515AF" w:rsidRPr="00B576AF" w:rsidRDefault="00B86FD5">
      <w:pPr>
        <w:pStyle w:val="1"/>
        <w:numPr>
          <w:ilvl w:val="0"/>
          <w:numId w:val="1"/>
        </w:numPr>
        <w:spacing w:line="276" w:lineRule="auto"/>
        <w:ind w:firstLineChars="0"/>
        <w:rPr>
          <w:rFonts w:ascii="楷体" w:hAnsi="楷体"/>
          <w:b/>
          <w:sz w:val="22"/>
          <w:szCs w:val="24"/>
        </w:rPr>
      </w:pPr>
      <w:r w:rsidRPr="00B576AF">
        <w:rPr>
          <w:rFonts w:ascii="楷体" w:hAnsi="楷体"/>
          <w:b/>
          <w:szCs w:val="24"/>
        </w:rPr>
        <w:t>项目背景</w:t>
      </w:r>
    </w:p>
    <w:p w14:paraId="4D79BB1B" w14:textId="3FAB523D" w:rsidR="006515AF" w:rsidRPr="00B576AF" w:rsidRDefault="00B86FD5">
      <w:pPr>
        <w:ind w:firstLine="480"/>
        <w:rPr>
          <w:rFonts w:ascii="楷体" w:hAnsi="楷体"/>
        </w:rPr>
      </w:pPr>
      <w:r w:rsidRPr="00B576AF">
        <w:rPr>
          <w:rFonts w:ascii="楷体" w:hAnsi="楷体" w:hint="eastAsia"/>
        </w:rPr>
        <w:t>随着教育信息化的发展，</w:t>
      </w:r>
      <w:proofErr w:type="gramStart"/>
      <w:r w:rsidRPr="00B576AF">
        <w:rPr>
          <w:rFonts w:ascii="楷体" w:hAnsi="楷体" w:hint="eastAsia"/>
        </w:rPr>
        <w:t>微课在</w:t>
      </w:r>
      <w:proofErr w:type="gramEnd"/>
      <w:r w:rsidRPr="00B576AF">
        <w:rPr>
          <w:rFonts w:ascii="楷体" w:hAnsi="楷体" w:hint="eastAsia"/>
        </w:rPr>
        <w:t>理论和实践方面都进入教育研究者的视线，</w:t>
      </w:r>
      <w:proofErr w:type="gramStart"/>
      <w:r w:rsidRPr="00B576AF">
        <w:rPr>
          <w:rFonts w:ascii="楷体" w:hAnsi="楷体" w:hint="eastAsia"/>
        </w:rPr>
        <w:t>国内微课研究</w:t>
      </w:r>
      <w:proofErr w:type="gramEnd"/>
      <w:r w:rsidR="00677E1A" w:rsidRPr="00B576AF">
        <w:rPr>
          <w:rFonts w:ascii="楷体" w:hAnsi="楷体" w:hint="eastAsia"/>
        </w:rPr>
        <w:t>展开</w:t>
      </w:r>
      <w:r w:rsidRPr="00B576AF">
        <w:rPr>
          <w:rFonts w:ascii="楷体" w:hAnsi="楷体" w:hint="eastAsia"/>
        </w:rPr>
        <w:t>如火如荼。不同地区的各类专家做了大量的研究，各省教育机构也在大规模地</w:t>
      </w:r>
      <w:proofErr w:type="gramStart"/>
      <w:r w:rsidRPr="00B576AF">
        <w:rPr>
          <w:rFonts w:ascii="楷体" w:hAnsi="楷体" w:hint="eastAsia"/>
        </w:rPr>
        <w:t>组织微课与</w:t>
      </w:r>
      <w:proofErr w:type="gramEnd"/>
      <w:r w:rsidRPr="00B576AF">
        <w:rPr>
          <w:rFonts w:ascii="楷体" w:hAnsi="楷体" w:hint="eastAsia"/>
        </w:rPr>
        <w:t>翻转课堂的相关活动。</w:t>
      </w:r>
      <w:r w:rsidR="00677E1A" w:rsidRPr="00B576AF">
        <w:rPr>
          <w:rFonts w:ascii="楷体" w:hAnsi="楷体" w:hint="eastAsia"/>
        </w:rPr>
        <w:t>其中</w:t>
      </w:r>
      <w:r w:rsidRPr="00B576AF">
        <w:rPr>
          <w:rFonts w:ascii="楷体" w:hAnsi="楷体" w:hint="eastAsia"/>
        </w:rPr>
        <w:t>既有典型经验，也有认识</w:t>
      </w:r>
      <w:r w:rsidR="00677E1A" w:rsidRPr="00B576AF">
        <w:rPr>
          <w:rFonts w:ascii="楷体" w:hAnsi="楷体" w:hint="eastAsia"/>
        </w:rPr>
        <w:t>差异</w:t>
      </w:r>
      <w:r w:rsidRPr="00B576AF">
        <w:rPr>
          <w:rFonts w:ascii="楷体" w:hAnsi="楷体" w:hint="eastAsia"/>
        </w:rPr>
        <w:t>，为</w:t>
      </w:r>
      <w:proofErr w:type="gramStart"/>
      <w:r w:rsidRPr="00B576AF">
        <w:rPr>
          <w:rFonts w:ascii="楷体" w:hAnsi="楷体" w:hint="eastAsia"/>
        </w:rPr>
        <w:t>保证微课和</w:t>
      </w:r>
      <w:proofErr w:type="gramEnd"/>
      <w:r w:rsidRPr="00B576AF">
        <w:rPr>
          <w:rFonts w:ascii="楷体" w:hAnsi="楷体" w:hint="eastAsia"/>
        </w:rPr>
        <w:t>翻转课堂有效结合与持续发展，开展一个综合全面且具有指导借鉴意义的课题研究，以</w:t>
      </w:r>
      <w:proofErr w:type="gramStart"/>
      <w:r w:rsidRPr="00B576AF">
        <w:rPr>
          <w:rFonts w:ascii="楷体" w:hAnsi="楷体" w:hint="eastAsia"/>
        </w:rPr>
        <w:t>规范微课与</w:t>
      </w:r>
      <w:proofErr w:type="gramEnd"/>
      <w:r w:rsidRPr="00B576AF">
        <w:rPr>
          <w:rFonts w:ascii="楷体" w:hAnsi="楷体" w:hint="eastAsia"/>
        </w:rPr>
        <w:t>翻转课堂的发展，厘清各种思路，并指导各地教育教学改革势在必然。</w:t>
      </w:r>
    </w:p>
    <w:p w14:paraId="520BD76B" w14:textId="6041D5EA" w:rsidR="006515AF" w:rsidRPr="00B576AF" w:rsidRDefault="00B86FD5">
      <w:pPr>
        <w:pStyle w:val="1"/>
        <w:numPr>
          <w:ilvl w:val="0"/>
          <w:numId w:val="1"/>
        </w:numPr>
        <w:spacing w:line="276" w:lineRule="auto"/>
        <w:ind w:firstLineChars="0"/>
        <w:rPr>
          <w:rFonts w:ascii="华文楷体" w:eastAsia="华文楷体" w:hAnsi="华文楷体"/>
          <w:b/>
          <w:szCs w:val="24"/>
        </w:rPr>
      </w:pPr>
      <w:r w:rsidRPr="00B576AF">
        <w:rPr>
          <w:rFonts w:ascii="华文楷体" w:eastAsia="华文楷体" w:hAnsi="华文楷体" w:hint="eastAsia"/>
          <w:b/>
          <w:szCs w:val="24"/>
        </w:rPr>
        <w:t>项目主要</w:t>
      </w:r>
      <w:r w:rsidRPr="00B576AF">
        <w:rPr>
          <w:rFonts w:ascii="华文楷体" w:eastAsia="华文楷体" w:hAnsi="华文楷体"/>
          <w:b/>
          <w:szCs w:val="24"/>
        </w:rPr>
        <w:t>参与者</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
        <w:gridCol w:w="969"/>
        <w:gridCol w:w="4565"/>
        <w:gridCol w:w="1275"/>
        <w:gridCol w:w="1701"/>
      </w:tblGrid>
      <w:tr w:rsidR="00B576AF" w:rsidRPr="00B576AF" w14:paraId="6A208214" w14:textId="77777777" w:rsidTr="00421C84">
        <w:trPr>
          <w:trHeight w:hRule="exact" w:val="526"/>
        </w:trPr>
        <w:tc>
          <w:tcPr>
            <w:tcW w:w="557" w:type="dxa"/>
            <w:vMerge w:val="restart"/>
          </w:tcPr>
          <w:p w14:paraId="2B541131" w14:textId="77777777" w:rsidR="006515AF" w:rsidRPr="00B576AF" w:rsidRDefault="006515AF">
            <w:pPr>
              <w:snapToGrid w:val="0"/>
              <w:spacing w:line="600" w:lineRule="auto"/>
              <w:ind w:leftChars="-224" w:left="-538" w:firstLine="360"/>
              <w:jc w:val="center"/>
              <w:rPr>
                <w:rFonts w:ascii="宋体" w:hAnsi="宋体"/>
                <w:position w:val="6"/>
                <w:sz w:val="18"/>
              </w:rPr>
            </w:pPr>
          </w:p>
          <w:p w14:paraId="53245F2A" w14:textId="77777777" w:rsidR="006515AF" w:rsidRPr="00B576AF" w:rsidRDefault="00B86FD5">
            <w:pPr>
              <w:snapToGrid w:val="0"/>
              <w:spacing w:line="600" w:lineRule="auto"/>
              <w:ind w:leftChars="-224" w:left="-538" w:firstLine="360"/>
              <w:jc w:val="center"/>
              <w:rPr>
                <w:rFonts w:ascii="宋体" w:hAnsi="宋体"/>
                <w:position w:val="6"/>
                <w:sz w:val="18"/>
              </w:rPr>
            </w:pPr>
            <w:r w:rsidRPr="00B576AF">
              <w:rPr>
                <w:rFonts w:ascii="宋体" w:hAnsi="宋体" w:hint="eastAsia"/>
                <w:position w:val="6"/>
                <w:sz w:val="18"/>
              </w:rPr>
              <w:t>主</w:t>
            </w:r>
          </w:p>
          <w:p w14:paraId="3563AA58" w14:textId="77777777" w:rsidR="006515AF" w:rsidRPr="00B576AF" w:rsidRDefault="00B86FD5">
            <w:pPr>
              <w:snapToGrid w:val="0"/>
              <w:spacing w:line="600" w:lineRule="auto"/>
              <w:ind w:leftChars="-224" w:left="-538" w:firstLine="360"/>
              <w:jc w:val="center"/>
              <w:rPr>
                <w:rFonts w:ascii="宋体" w:hAnsi="宋体"/>
                <w:position w:val="6"/>
                <w:sz w:val="18"/>
              </w:rPr>
            </w:pPr>
            <w:r w:rsidRPr="00B576AF">
              <w:rPr>
                <w:rFonts w:ascii="宋体" w:hAnsi="宋体" w:hint="eastAsia"/>
                <w:position w:val="6"/>
                <w:sz w:val="18"/>
              </w:rPr>
              <w:t>要</w:t>
            </w:r>
          </w:p>
          <w:p w14:paraId="4B8AD4E0" w14:textId="77777777" w:rsidR="006515AF" w:rsidRPr="00B576AF" w:rsidRDefault="00B86FD5">
            <w:pPr>
              <w:snapToGrid w:val="0"/>
              <w:spacing w:line="600" w:lineRule="auto"/>
              <w:ind w:leftChars="-224" w:left="-538" w:firstLine="360"/>
              <w:jc w:val="center"/>
              <w:rPr>
                <w:rFonts w:ascii="宋体" w:hAnsi="宋体"/>
                <w:position w:val="6"/>
                <w:sz w:val="18"/>
              </w:rPr>
            </w:pPr>
            <w:r w:rsidRPr="00B576AF">
              <w:rPr>
                <w:rFonts w:ascii="宋体" w:hAnsi="宋体" w:hint="eastAsia"/>
                <w:position w:val="6"/>
                <w:sz w:val="18"/>
              </w:rPr>
              <w:t>参</w:t>
            </w:r>
          </w:p>
          <w:p w14:paraId="28156639" w14:textId="77777777" w:rsidR="006515AF" w:rsidRPr="00B576AF" w:rsidRDefault="00B86FD5">
            <w:pPr>
              <w:snapToGrid w:val="0"/>
              <w:spacing w:line="600" w:lineRule="auto"/>
              <w:ind w:leftChars="-224" w:left="-538" w:firstLine="360"/>
              <w:jc w:val="center"/>
              <w:rPr>
                <w:rFonts w:ascii="宋体" w:hAnsi="宋体"/>
                <w:position w:val="6"/>
                <w:sz w:val="18"/>
              </w:rPr>
            </w:pPr>
            <w:r w:rsidRPr="00B576AF">
              <w:rPr>
                <w:rFonts w:ascii="宋体" w:hAnsi="宋体" w:hint="eastAsia"/>
                <w:position w:val="6"/>
                <w:sz w:val="18"/>
              </w:rPr>
              <w:t>加</w:t>
            </w:r>
          </w:p>
          <w:p w14:paraId="57FF722C" w14:textId="77777777" w:rsidR="006515AF" w:rsidRPr="00B576AF" w:rsidRDefault="00B86FD5">
            <w:pPr>
              <w:snapToGrid w:val="0"/>
              <w:spacing w:line="600" w:lineRule="auto"/>
              <w:ind w:leftChars="-224" w:left="-538" w:firstLine="360"/>
              <w:jc w:val="center"/>
              <w:rPr>
                <w:rFonts w:ascii="宋体" w:hAnsi="宋体"/>
                <w:position w:val="6"/>
                <w:sz w:val="18"/>
              </w:rPr>
            </w:pPr>
            <w:r w:rsidRPr="00B576AF">
              <w:rPr>
                <w:rFonts w:ascii="宋体" w:hAnsi="宋体" w:hint="eastAsia"/>
                <w:position w:val="6"/>
                <w:sz w:val="18"/>
              </w:rPr>
              <w:t>者</w:t>
            </w:r>
          </w:p>
        </w:tc>
        <w:tc>
          <w:tcPr>
            <w:tcW w:w="969" w:type="dxa"/>
            <w:vAlign w:val="center"/>
          </w:tcPr>
          <w:p w14:paraId="7DCBD72D" w14:textId="77777777" w:rsidR="006515AF" w:rsidRPr="00B576AF" w:rsidRDefault="00B86FD5">
            <w:pPr>
              <w:snapToGrid w:val="0"/>
              <w:spacing w:line="480" w:lineRule="exact"/>
              <w:ind w:rightChars="27" w:right="65" w:firstLineChars="0" w:firstLine="0"/>
              <w:rPr>
                <w:rFonts w:ascii="楷体" w:hAnsi="楷体"/>
                <w:position w:val="6"/>
                <w:sz w:val="18"/>
              </w:rPr>
            </w:pPr>
            <w:r w:rsidRPr="00B576AF">
              <w:rPr>
                <w:rFonts w:ascii="楷体" w:hAnsi="楷体" w:hint="eastAsia"/>
                <w:position w:val="6"/>
                <w:sz w:val="18"/>
              </w:rPr>
              <w:t>姓 名</w:t>
            </w:r>
          </w:p>
        </w:tc>
        <w:tc>
          <w:tcPr>
            <w:tcW w:w="4565" w:type="dxa"/>
            <w:vAlign w:val="center"/>
          </w:tcPr>
          <w:p w14:paraId="100AC758" w14:textId="77777777" w:rsidR="006515AF" w:rsidRPr="00B576AF" w:rsidRDefault="00B86FD5">
            <w:pPr>
              <w:snapToGrid w:val="0"/>
              <w:spacing w:line="480" w:lineRule="exact"/>
              <w:ind w:firstLineChars="0" w:firstLine="0"/>
              <w:rPr>
                <w:rFonts w:ascii="楷体" w:hAnsi="楷体"/>
                <w:position w:val="6"/>
                <w:sz w:val="18"/>
              </w:rPr>
            </w:pPr>
            <w:r w:rsidRPr="00B576AF">
              <w:rPr>
                <w:rFonts w:ascii="楷体" w:hAnsi="楷体" w:hint="eastAsia"/>
                <w:position w:val="6"/>
                <w:sz w:val="18"/>
              </w:rPr>
              <w:t>工作单位</w:t>
            </w:r>
          </w:p>
        </w:tc>
        <w:tc>
          <w:tcPr>
            <w:tcW w:w="1275" w:type="dxa"/>
            <w:vAlign w:val="center"/>
          </w:tcPr>
          <w:p w14:paraId="088E4753" w14:textId="77777777" w:rsidR="006515AF" w:rsidRPr="00B576AF" w:rsidRDefault="00B86FD5" w:rsidP="00677E1A">
            <w:pPr>
              <w:snapToGrid w:val="0"/>
              <w:spacing w:line="480" w:lineRule="exact"/>
              <w:ind w:firstLineChars="12" w:firstLine="22"/>
              <w:jc w:val="left"/>
              <w:rPr>
                <w:rFonts w:ascii="楷体" w:hAnsi="楷体"/>
                <w:position w:val="6"/>
                <w:sz w:val="18"/>
              </w:rPr>
            </w:pPr>
            <w:r w:rsidRPr="00B576AF">
              <w:rPr>
                <w:rFonts w:ascii="楷体" w:hAnsi="楷体" w:hint="eastAsia"/>
                <w:position w:val="6"/>
                <w:sz w:val="18"/>
              </w:rPr>
              <w:t>职务职称</w:t>
            </w:r>
          </w:p>
        </w:tc>
        <w:tc>
          <w:tcPr>
            <w:tcW w:w="1701" w:type="dxa"/>
            <w:vAlign w:val="center"/>
          </w:tcPr>
          <w:p w14:paraId="5552F226" w14:textId="77777777" w:rsidR="006515AF" w:rsidRPr="00B576AF" w:rsidRDefault="00B86FD5" w:rsidP="00677E1A">
            <w:pPr>
              <w:snapToGrid w:val="0"/>
              <w:spacing w:line="480" w:lineRule="exact"/>
              <w:ind w:firstLineChars="15" w:firstLine="27"/>
              <w:jc w:val="left"/>
              <w:rPr>
                <w:rFonts w:ascii="楷体" w:hAnsi="楷体"/>
                <w:position w:val="6"/>
                <w:sz w:val="18"/>
              </w:rPr>
            </w:pPr>
            <w:r w:rsidRPr="00B576AF">
              <w:rPr>
                <w:rFonts w:ascii="楷体" w:hAnsi="楷体" w:hint="eastAsia"/>
                <w:position w:val="6"/>
                <w:sz w:val="18"/>
              </w:rPr>
              <w:t>承担任务</w:t>
            </w:r>
          </w:p>
        </w:tc>
      </w:tr>
      <w:tr w:rsidR="00B576AF" w:rsidRPr="00B576AF" w14:paraId="560E7F33" w14:textId="77777777" w:rsidTr="00421C84">
        <w:trPr>
          <w:trHeight w:hRule="exact" w:val="456"/>
        </w:trPr>
        <w:tc>
          <w:tcPr>
            <w:tcW w:w="557" w:type="dxa"/>
            <w:vMerge/>
          </w:tcPr>
          <w:p w14:paraId="7C2B3724" w14:textId="77777777" w:rsidR="006515AF" w:rsidRPr="00B576AF" w:rsidRDefault="006515AF">
            <w:pPr>
              <w:snapToGrid w:val="0"/>
              <w:spacing w:line="480" w:lineRule="exact"/>
              <w:ind w:leftChars="-224" w:left="-538" w:firstLine="360"/>
              <w:jc w:val="center"/>
              <w:rPr>
                <w:rFonts w:ascii="宋体" w:hAnsi="宋体"/>
                <w:position w:val="6"/>
                <w:sz w:val="18"/>
                <w:szCs w:val="26"/>
              </w:rPr>
            </w:pPr>
          </w:p>
        </w:tc>
        <w:tc>
          <w:tcPr>
            <w:tcW w:w="969" w:type="dxa"/>
            <w:vAlign w:val="center"/>
          </w:tcPr>
          <w:p w14:paraId="20EF6647" w14:textId="77777777" w:rsidR="006515AF" w:rsidRPr="00B576AF" w:rsidRDefault="00B86FD5">
            <w:pPr>
              <w:ind w:firstLineChars="0" w:firstLine="0"/>
              <w:rPr>
                <w:rFonts w:ascii="宋体" w:hAnsi="宋体"/>
                <w:sz w:val="18"/>
                <w:szCs w:val="18"/>
              </w:rPr>
            </w:pPr>
            <w:r w:rsidRPr="00B576AF">
              <w:rPr>
                <w:rFonts w:ascii="宋体" w:hAnsi="宋体" w:hint="eastAsia"/>
                <w:sz w:val="18"/>
                <w:szCs w:val="18"/>
              </w:rPr>
              <w:t>周</w:t>
            </w:r>
            <w:r w:rsidRPr="00B576AF">
              <w:rPr>
                <w:rFonts w:ascii="宋体" w:hAnsi="宋体" w:hint="eastAsia"/>
                <w:sz w:val="18"/>
                <w:szCs w:val="18"/>
              </w:rPr>
              <w:t xml:space="preserve">  </w:t>
            </w:r>
            <w:proofErr w:type="gramStart"/>
            <w:r w:rsidRPr="00B576AF">
              <w:rPr>
                <w:rFonts w:ascii="宋体" w:hAnsi="宋体" w:hint="eastAsia"/>
                <w:sz w:val="18"/>
                <w:szCs w:val="18"/>
              </w:rPr>
              <w:t>一</w:t>
            </w:r>
            <w:proofErr w:type="gramEnd"/>
          </w:p>
        </w:tc>
        <w:tc>
          <w:tcPr>
            <w:tcW w:w="4565" w:type="dxa"/>
            <w:vAlign w:val="center"/>
          </w:tcPr>
          <w:p w14:paraId="1B33718F" w14:textId="77777777" w:rsidR="006515AF" w:rsidRPr="00B576AF" w:rsidRDefault="00B86FD5">
            <w:pPr>
              <w:ind w:firstLineChars="0" w:firstLine="0"/>
              <w:rPr>
                <w:rFonts w:ascii="宋体" w:hAnsi="宋体"/>
                <w:sz w:val="18"/>
                <w:szCs w:val="18"/>
              </w:rPr>
            </w:pPr>
            <w:r w:rsidRPr="00B576AF">
              <w:rPr>
                <w:rFonts w:ascii="宋体" w:hAnsi="宋体" w:hint="eastAsia"/>
                <w:sz w:val="18"/>
                <w:szCs w:val="18"/>
              </w:rPr>
              <w:t>教育部教育管理信息中心</w:t>
            </w:r>
          </w:p>
        </w:tc>
        <w:tc>
          <w:tcPr>
            <w:tcW w:w="1275" w:type="dxa"/>
            <w:vAlign w:val="center"/>
          </w:tcPr>
          <w:p w14:paraId="1F984488" w14:textId="77777777" w:rsidR="006515AF" w:rsidRPr="00B576AF" w:rsidRDefault="00B86FD5">
            <w:pPr>
              <w:ind w:firstLineChars="0" w:firstLine="0"/>
              <w:rPr>
                <w:rFonts w:ascii="宋体" w:hAnsi="宋体"/>
                <w:sz w:val="18"/>
                <w:szCs w:val="18"/>
              </w:rPr>
            </w:pPr>
            <w:r w:rsidRPr="00B576AF">
              <w:rPr>
                <w:rFonts w:ascii="宋体" w:hAnsi="宋体" w:hint="eastAsia"/>
                <w:sz w:val="18"/>
                <w:szCs w:val="18"/>
              </w:rPr>
              <w:t>高级工程师</w:t>
            </w:r>
          </w:p>
        </w:tc>
        <w:tc>
          <w:tcPr>
            <w:tcW w:w="1701" w:type="dxa"/>
            <w:vAlign w:val="center"/>
          </w:tcPr>
          <w:p w14:paraId="2F89D71F" w14:textId="77777777" w:rsidR="006515AF" w:rsidRPr="00B576AF" w:rsidRDefault="00B86FD5">
            <w:pPr>
              <w:ind w:firstLineChars="0" w:firstLine="0"/>
              <w:rPr>
                <w:rFonts w:ascii="宋体" w:hAnsi="宋体"/>
                <w:sz w:val="18"/>
                <w:szCs w:val="18"/>
              </w:rPr>
            </w:pPr>
            <w:r w:rsidRPr="00B576AF">
              <w:rPr>
                <w:rFonts w:ascii="宋体" w:hAnsi="宋体" w:hint="eastAsia"/>
                <w:sz w:val="18"/>
                <w:szCs w:val="18"/>
              </w:rPr>
              <w:t>总负责人</w:t>
            </w:r>
          </w:p>
        </w:tc>
      </w:tr>
      <w:tr w:rsidR="00B576AF" w:rsidRPr="00B576AF" w14:paraId="1DDDBD56" w14:textId="77777777" w:rsidTr="00421C84">
        <w:trPr>
          <w:trHeight w:hRule="exact" w:val="420"/>
        </w:trPr>
        <w:tc>
          <w:tcPr>
            <w:tcW w:w="557" w:type="dxa"/>
            <w:vMerge/>
          </w:tcPr>
          <w:p w14:paraId="0532B78D" w14:textId="77777777" w:rsidR="006515AF" w:rsidRPr="00B576AF" w:rsidRDefault="006515AF">
            <w:pPr>
              <w:snapToGrid w:val="0"/>
              <w:spacing w:line="480" w:lineRule="exact"/>
              <w:ind w:leftChars="-224" w:left="-538" w:firstLine="360"/>
              <w:jc w:val="center"/>
              <w:rPr>
                <w:rFonts w:ascii="宋体" w:hAnsi="宋体"/>
                <w:position w:val="6"/>
                <w:sz w:val="18"/>
                <w:szCs w:val="26"/>
              </w:rPr>
            </w:pPr>
          </w:p>
        </w:tc>
        <w:tc>
          <w:tcPr>
            <w:tcW w:w="969" w:type="dxa"/>
            <w:vAlign w:val="center"/>
          </w:tcPr>
          <w:p w14:paraId="05B83E8B" w14:textId="77777777" w:rsidR="006515AF" w:rsidRPr="00B576AF" w:rsidRDefault="00B86FD5">
            <w:pPr>
              <w:ind w:firstLineChars="0" w:firstLine="0"/>
              <w:rPr>
                <w:rFonts w:ascii="宋体" w:hAnsi="宋体"/>
                <w:sz w:val="18"/>
                <w:szCs w:val="18"/>
              </w:rPr>
            </w:pPr>
            <w:proofErr w:type="gramStart"/>
            <w:r w:rsidRPr="00B576AF">
              <w:rPr>
                <w:rFonts w:ascii="宋体" w:hAnsi="宋体" w:hint="eastAsia"/>
                <w:sz w:val="18"/>
                <w:szCs w:val="18"/>
              </w:rPr>
              <w:t>焦建利</w:t>
            </w:r>
            <w:proofErr w:type="gramEnd"/>
          </w:p>
        </w:tc>
        <w:tc>
          <w:tcPr>
            <w:tcW w:w="4565" w:type="dxa"/>
            <w:vAlign w:val="center"/>
          </w:tcPr>
          <w:p w14:paraId="08441552" w14:textId="77777777" w:rsidR="006515AF" w:rsidRPr="00B576AF" w:rsidRDefault="00B86FD5">
            <w:pPr>
              <w:ind w:firstLineChars="0" w:firstLine="0"/>
              <w:rPr>
                <w:rFonts w:ascii="宋体" w:hAnsi="宋体"/>
                <w:sz w:val="18"/>
                <w:szCs w:val="18"/>
              </w:rPr>
            </w:pPr>
            <w:r w:rsidRPr="00B576AF">
              <w:rPr>
                <w:rFonts w:ascii="宋体" w:hAnsi="宋体" w:hint="eastAsia"/>
                <w:sz w:val="18"/>
                <w:szCs w:val="18"/>
              </w:rPr>
              <w:t>华南师范大学教育信息技术学院</w:t>
            </w:r>
          </w:p>
        </w:tc>
        <w:tc>
          <w:tcPr>
            <w:tcW w:w="1275" w:type="dxa"/>
            <w:vAlign w:val="center"/>
          </w:tcPr>
          <w:p w14:paraId="36F28E75" w14:textId="77777777" w:rsidR="006515AF" w:rsidRPr="00B576AF" w:rsidRDefault="00B86FD5">
            <w:pPr>
              <w:ind w:firstLineChars="12" w:firstLine="22"/>
              <w:rPr>
                <w:rFonts w:ascii="宋体" w:hAnsi="宋体"/>
                <w:sz w:val="18"/>
                <w:szCs w:val="18"/>
              </w:rPr>
            </w:pPr>
            <w:r w:rsidRPr="00B576AF">
              <w:rPr>
                <w:rFonts w:ascii="宋体" w:hAnsi="宋体" w:hint="eastAsia"/>
                <w:sz w:val="18"/>
                <w:szCs w:val="18"/>
              </w:rPr>
              <w:t>教授、副院长</w:t>
            </w:r>
          </w:p>
        </w:tc>
        <w:tc>
          <w:tcPr>
            <w:tcW w:w="1701" w:type="dxa"/>
            <w:vAlign w:val="center"/>
          </w:tcPr>
          <w:p w14:paraId="124FE3AA" w14:textId="77777777" w:rsidR="006515AF" w:rsidRPr="00B576AF" w:rsidRDefault="00B86FD5">
            <w:pPr>
              <w:ind w:firstLineChars="15" w:firstLine="27"/>
              <w:rPr>
                <w:rFonts w:ascii="宋体" w:hAnsi="宋体"/>
                <w:sz w:val="18"/>
                <w:szCs w:val="18"/>
              </w:rPr>
            </w:pPr>
            <w:r w:rsidRPr="00B576AF">
              <w:rPr>
                <w:rFonts w:ascii="宋体" w:hAnsi="宋体" w:hint="eastAsia"/>
                <w:sz w:val="18"/>
                <w:szCs w:val="18"/>
              </w:rPr>
              <w:t>课题组组长、顾问</w:t>
            </w:r>
          </w:p>
        </w:tc>
      </w:tr>
      <w:tr w:rsidR="00B576AF" w:rsidRPr="00B576AF" w14:paraId="4D82AFBD" w14:textId="77777777" w:rsidTr="00421C84">
        <w:trPr>
          <w:trHeight w:hRule="exact" w:val="369"/>
        </w:trPr>
        <w:tc>
          <w:tcPr>
            <w:tcW w:w="557" w:type="dxa"/>
            <w:vMerge/>
          </w:tcPr>
          <w:p w14:paraId="5EB55825" w14:textId="77777777" w:rsidR="006515AF" w:rsidRPr="00B576AF" w:rsidRDefault="006515AF">
            <w:pPr>
              <w:snapToGrid w:val="0"/>
              <w:spacing w:line="480" w:lineRule="exact"/>
              <w:ind w:leftChars="-224" w:left="-538" w:firstLine="360"/>
              <w:jc w:val="center"/>
              <w:rPr>
                <w:rFonts w:ascii="宋体" w:hAnsi="宋体"/>
                <w:position w:val="6"/>
                <w:sz w:val="18"/>
                <w:szCs w:val="26"/>
              </w:rPr>
            </w:pPr>
          </w:p>
        </w:tc>
        <w:tc>
          <w:tcPr>
            <w:tcW w:w="969" w:type="dxa"/>
            <w:vAlign w:val="center"/>
          </w:tcPr>
          <w:p w14:paraId="6E035D5A" w14:textId="77777777" w:rsidR="006515AF" w:rsidRPr="00B576AF" w:rsidRDefault="00B86FD5">
            <w:pPr>
              <w:ind w:firstLineChars="0" w:firstLine="0"/>
              <w:rPr>
                <w:rFonts w:ascii="宋体" w:hAnsi="宋体"/>
                <w:sz w:val="18"/>
                <w:szCs w:val="18"/>
              </w:rPr>
            </w:pPr>
            <w:r w:rsidRPr="00B576AF">
              <w:rPr>
                <w:rFonts w:ascii="宋体" w:hAnsi="宋体" w:hint="eastAsia"/>
                <w:sz w:val="18"/>
                <w:szCs w:val="18"/>
              </w:rPr>
              <w:t>黎加厚</w:t>
            </w:r>
          </w:p>
        </w:tc>
        <w:tc>
          <w:tcPr>
            <w:tcW w:w="4565" w:type="dxa"/>
            <w:vAlign w:val="center"/>
          </w:tcPr>
          <w:p w14:paraId="122144B4" w14:textId="77777777" w:rsidR="006515AF" w:rsidRPr="00B576AF" w:rsidRDefault="00B86FD5">
            <w:pPr>
              <w:ind w:firstLineChars="0" w:firstLine="0"/>
              <w:rPr>
                <w:rFonts w:ascii="宋体" w:hAnsi="宋体"/>
                <w:sz w:val="18"/>
                <w:szCs w:val="18"/>
              </w:rPr>
            </w:pPr>
            <w:r w:rsidRPr="00B576AF">
              <w:rPr>
                <w:rFonts w:ascii="宋体" w:hAnsi="宋体" w:hint="eastAsia"/>
                <w:sz w:val="18"/>
                <w:szCs w:val="18"/>
              </w:rPr>
              <w:t>上海师范大学</w:t>
            </w:r>
          </w:p>
        </w:tc>
        <w:tc>
          <w:tcPr>
            <w:tcW w:w="1275" w:type="dxa"/>
            <w:vAlign w:val="center"/>
          </w:tcPr>
          <w:p w14:paraId="21555C5F" w14:textId="77777777" w:rsidR="006515AF" w:rsidRPr="00B576AF" w:rsidRDefault="00B86FD5">
            <w:pPr>
              <w:ind w:firstLineChars="12" w:firstLine="22"/>
              <w:rPr>
                <w:rFonts w:ascii="宋体" w:hAnsi="宋体"/>
                <w:sz w:val="18"/>
                <w:szCs w:val="18"/>
              </w:rPr>
            </w:pPr>
            <w:r w:rsidRPr="00B576AF">
              <w:rPr>
                <w:rFonts w:ascii="宋体" w:hAnsi="宋体" w:hint="eastAsia"/>
                <w:sz w:val="18"/>
                <w:szCs w:val="18"/>
              </w:rPr>
              <w:t>教授</w:t>
            </w:r>
          </w:p>
        </w:tc>
        <w:tc>
          <w:tcPr>
            <w:tcW w:w="1701" w:type="dxa"/>
            <w:vAlign w:val="center"/>
          </w:tcPr>
          <w:p w14:paraId="62C57E14" w14:textId="77777777" w:rsidR="006515AF" w:rsidRPr="00B576AF" w:rsidRDefault="00B86FD5">
            <w:pPr>
              <w:ind w:firstLineChars="15" w:firstLine="27"/>
              <w:rPr>
                <w:rFonts w:ascii="宋体" w:hAnsi="宋体"/>
                <w:sz w:val="18"/>
                <w:szCs w:val="18"/>
              </w:rPr>
            </w:pPr>
            <w:r w:rsidRPr="00B576AF">
              <w:rPr>
                <w:rFonts w:ascii="宋体" w:hAnsi="宋体" w:hint="eastAsia"/>
                <w:sz w:val="18"/>
                <w:szCs w:val="18"/>
              </w:rPr>
              <w:t>顾问</w:t>
            </w:r>
          </w:p>
        </w:tc>
      </w:tr>
      <w:tr w:rsidR="00B576AF" w:rsidRPr="00B576AF" w14:paraId="246CF7F5" w14:textId="77777777" w:rsidTr="00421C84">
        <w:trPr>
          <w:trHeight w:hRule="exact" w:val="369"/>
        </w:trPr>
        <w:tc>
          <w:tcPr>
            <w:tcW w:w="557" w:type="dxa"/>
            <w:vMerge/>
          </w:tcPr>
          <w:p w14:paraId="299CC3C6" w14:textId="77777777" w:rsidR="006515AF" w:rsidRPr="00B576AF" w:rsidRDefault="006515AF">
            <w:pPr>
              <w:snapToGrid w:val="0"/>
              <w:spacing w:line="480" w:lineRule="exact"/>
              <w:ind w:leftChars="-224" w:left="-538" w:firstLine="360"/>
              <w:jc w:val="center"/>
              <w:rPr>
                <w:rFonts w:ascii="宋体" w:hAnsi="宋体"/>
                <w:position w:val="6"/>
                <w:sz w:val="18"/>
                <w:szCs w:val="26"/>
              </w:rPr>
            </w:pPr>
          </w:p>
        </w:tc>
        <w:tc>
          <w:tcPr>
            <w:tcW w:w="969" w:type="dxa"/>
            <w:vAlign w:val="center"/>
          </w:tcPr>
          <w:p w14:paraId="7E0F3BCC" w14:textId="77777777" w:rsidR="006515AF" w:rsidRPr="00B576AF" w:rsidRDefault="00B86FD5">
            <w:pPr>
              <w:ind w:firstLineChars="0" w:firstLine="0"/>
              <w:rPr>
                <w:rFonts w:ascii="宋体" w:hAnsi="宋体"/>
                <w:sz w:val="18"/>
                <w:szCs w:val="18"/>
              </w:rPr>
            </w:pPr>
            <w:r w:rsidRPr="00B576AF">
              <w:rPr>
                <w:rFonts w:ascii="宋体" w:hAnsi="宋体" w:hint="eastAsia"/>
                <w:sz w:val="18"/>
                <w:szCs w:val="18"/>
              </w:rPr>
              <w:t>李玉顺</w:t>
            </w:r>
          </w:p>
        </w:tc>
        <w:tc>
          <w:tcPr>
            <w:tcW w:w="4565" w:type="dxa"/>
            <w:vAlign w:val="center"/>
          </w:tcPr>
          <w:p w14:paraId="2975FC25" w14:textId="77777777" w:rsidR="006515AF" w:rsidRPr="00B576AF" w:rsidRDefault="00B86FD5">
            <w:pPr>
              <w:ind w:firstLineChars="0" w:firstLine="0"/>
              <w:rPr>
                <w:rFonts w:ascii="宋体" w:hAnsi="宋体"/>
                <w:sz w:val="18"/>
                <w:szCs w:val="18"/>
              </w:rPr>
            </w:pPr>
            <w:r w:rsidRPr="00B576AF">
              <w:rPr>
                <w:rFonts w:ascii="宋体" w:hAnsi="宋体" w:hint="eastAsia"/>
                <w:sz w:val="18"/>
                <w:szCs w:val="18"/>
              </w:rPr>
              <w:t>北京师范大学教育技术学院</w:t>
            </w:r>
          </w:p>
        </w:tc>
        <w:tc>
          <w:tcPr>
            <w:tcW w:w="1275" w:type="dxa"/>
            <w:vAlign w:val="center"/>
          </w:tcPr>
          <w:p w14:paraId="2E56D4CF" w14:textId="77777777" w:rsidR="006515AF" w:rsidRPr="00B576AF" w:rsidRDefault="00B86FD5">
            <w:pPr>
              <w:ind w:firstLineChars="12" w:firstLine="22"/>
              <w:rPr>
                <w:rFonts w:ascii="宋体" w:hAnsi="宋体"/>
                <w:sz w:val="18"/>
                <w:szCs w:val="18"/>
              </w:rPr>
            </w:pPr>
            <w:r w:rsidRPr="00B576AF">
              <w:rPr>
                <w:rFonts w:ascii="宋体" w:hAnsi="宋体" w:hint="eastAsia"/>
                <w:sz w:val="18"/>
                <w:szCs w:val="18"/>
              </w:rPr>
              <w:t>副教授</w:t>
            </w:r>
          </w:p>
        </w:tc>
        <w:tc>
          <w:tcPr>
            <w:tcW w:w="1701" w:type="dxa"/>
            <w:vAlign w:val="center"/>
          </w:tcPr>
          <w:p w14:paraId="542ED9F9" w14:textId="77777777" w:rsidR="006515AF" w:rsidRPr="00B576AF" w:rsidRDefault="00B86FD5">
            <w:pPr>
              <w:ind w:firstLineChars="15" w:firstLine="27"/>
              <w:rPr>
                <w:rFonts w:ascii="宋体" w:hAnsi="宋体"/>
                <w:sz w:val="18"/>
                <w:szCs w:val="18"/>
              </w:rPr>
            </w:pPr>
            <w:r w:rsidRPr="00B576AF">
              <w:rPr>
                <w:rFonts w:ascii="宋体" w:hAnsi="宋体" w:hint="eastAsia"/>
                <w:sz w:val="18"/>
                <w:szCs w:val="18"/>
              </w:rPr>
              <w:t>顾问</w:t>
            </w:r>
          </w:p>
        </w:tc>
      </w:tr>
      <w:tr w:rsidR="00B576AF" w:rsidRPr="00B576AF" w14:paraId="5E730766" w14:textId="77777777" w:rsidTr="00421C84">
        <w:trPr>
          <w:trHeight w:hRule="exact" w:val="369"/>
        </w:trPr>
        <w:tc>
          <w:tcPr>
            <w:tcW w:w="557" w:type="dxa"/>
            <w:vMerge/>
          </w:tcPr>
          <w:p w14:paraId="037124F6" w14:textId="77777777" w:rsidR="006515AF" w:rsidRPr="00B576AF" w:rsidRDefault="006515AF">
            <w:pPr>
              <w:snapToGrid w:val="0"/>
              <w:spacing w:line="480" w:lineRule="exact"/>
              <w:ind w:leftChars="-224" w:left="-538" w:firstLine="360"/>
              <w:jc w:val="center"/>
              <w:rPr>
                <w:rFonts w:ascii="宋体" w:hAnsi="宋体"/>
                <w:position w:val="6"/>
                <w:sz w:val="18"/>
                <w:szCs w:val="26"/>
              </w:rPr>
            </w:pPr>
          </w:p>
        </w:tc>
        <w:tc>
          <w:tcPr>
            <w:tcW w:w="969" w:type="dxa"/>
            <w:vAlign w:val="center"/>
          </w:tcPr>
          <w:p w14:paraId="26A39243" w14:textId="77777777" w:rsidR="006515AF" w:rsidRPr="00B576AF" w:rsidRDefault="00B86FD5">
            <w:pPr>
              <w:ind w:firstLineChars="0" w:firstLine="0"/>
              <w:rPr>
                <w:rFonts w:ascii="宋体" w:hAnsi="宋体"/>
                <w:sz w:val="18"/>
                <w:szCs w:val="18"/>
              </w:rPr>
            </w:pPr>
            <w:r w:rsidRPr="00B576AF">
              <w:rPr>
                <w:rFonts w:ascii="宋体" w:hAnsi="宋体" w:hint="eastAsia"/>
                <w:sz w:val="18"/>
                <w:szCs w:val="18"/>
              </w:rPr>
              <w:t>张</w:t>
            </w:r>
            <w:proofErr w:type="gramStart"/>
            <w:r w:rsidRPr="00B576AF">
              <w:rPr>
                <w:rFonts w:ascii="宋体" w:hAnsi="宋体" w:hint="eastAsia"/>
                <w:sz w:val="18"/>
                <w:szCs w:val="18"/>
              </w:rPr>
              <w:t>一</w:t>
            </w:r>
            <w:proofErr w:type="gramEnd"/>
            <w:r w:rsidRPr="00B576AF">
              <w:rPr>
                <w:rFonts w:ascii="宋体" w:hAnsi="宋体" w:hint="eastAsia"/>
                <w:sz w:val="18"/>
                <w:szCs w:val="18"/>
              </w:rPr>
              <w:t>春</w:t>
            </w:r>
          </w:p>
        </w:tc>
        <w:tc>
          <w:tcPr>
            <w:tcW w:w="4565" w:type="dxa"/>
            <w:vAlign w:val="center"/>
          </w:tcPr>
          <w:p w14:paraId="6C2EE436" w14:textId="77777777" w:rsidR="006515AF" w:rsidRPr="00B576AF" w:rsidRDefault="00B86FD5">
            <w:pPr>
              <w:ind w:firstLineChars="0" w:firstLine="0"/>
              <w:rPr>
                <w:rFonts w:ascii="宋体" w:hAnsi="宋体"/>
                <w:sz w:val="18"/>
                <w:szCs w:val="18"/>
              </w:rPr>
            </w:pPr>
            <w:r w:rsidRPr="00B576AF">
              <w:rPr>
                <w:rFonts w:ascii="宋体" w:hAnsi="宋体" w:hint="eastAsia"/>
                <w:sz w:val="18"/>
                <w:szCs w:val="18"/>
              </w:rPr>
              <w:t>南京师范大学</w:t>
            </w:r>
          </w:p>
        </w:tc>
        <w:tc>
          <w:tcPr>
            <w:tcW w:w="1275" w:type="dxa"/>
            <w:vAlign w:val="center"/>
          </w:tcPr>
          <w:p w14:paraId="5DF5DD95" w14:textId="77777777" w:rsidR="006515AF" w:rsidRPr="00B576AF" w:rsidRDefault="00B86FD5">
            <w:pPr>
              <w:ind w:firstLineChars="12" w:firstLine="22"/>
              <w:rPr>
                <w:rFonts w:ascii="宋体" w:hAnsi="宋体"/>
                <w:sz w:val="18"/>
                <w:szCs w:val="18"/>
              </w:rPr>
            </w:pPr>
            <w:r w:rsidRPr="00B576AF">
              <w:rPr>
                <w:rFonts w:ascii="宋体" w:hAnsi="宋体" w:hint="eastAsia"/>
                <w:sz w:val="18"/>
                <w:szCs w:val="18"/>
              </w:rPr>
              <w:t>教授</w:t>
            </w:r>
          </w:p>
        </w:tc>
        <w:tc>
          <w:tcPr>
            <w:tcW w:w="1701" w:type="dxa"/>
            <w:vAlign w:val="center"/>
          </w:tcPr>
          <w:p w14:paraId="3C42819C" w14:textId="77777777" w:rsidR="006515AF" w:rsidRPr="00B576AF" w:rsidRDefault="00B86FD5">
            <w:pPr>
              <w:ind w:firstLineChars="15" w:firstLine="27"/>
              <w:rPr>
                <w:rFonts w:ascii="宋体" w:hAnsi="宋体"/>
                <w:sz w:val="18"/>
                <w:szCs w:val="18"/>
              </w:rPr>
            </w:pPr>
            <w:r w:rsidRPr="00B576AF">
              <w:rPr>
                <w:rFonts w:ascii="宋体" w:hAnsi="宋体" w:hint="eastAsia"/>
                <w:sz w:val="18"/>
                <w:szCs w:val="18"/>
              </w:rPr>
              <w:t>顾问</w:t>
            </w:r>
          </w:p>
        </w:tc>
      </w:tr>
      <w:tr w:rsidR="00B576AF" w:rsidRPr="00B576AF" w14:paraId="19AB6D47" w14:textId="77777777" w:rsidTr="00421C84">
        <w:trPr>
          <w:trHeight w:hRule="exact" w:val="364"/>
        </w:trPr>
        <w:tc>
          <w:tcPr>
            <w:tcW w:w="557" w:type="dxa"/>
            <w:vMerge/>
          </w:tcPr>
          <w:p w14:paraId="7DEFCA10" w14:textId="77777777" w:rsidR="006515AF" w:rsidRPr="00B576AF" w:rsidRDefault="006515AF">
            <w:pPr>
              <w:snapToGrid w:val="0"/>
              <w:spacing w:line="480" w:lineRule="exact"/>
              <w:ind w:leftChars="-224" w:left="-538" w:firstLine="360"/>
              <w:jc w:val="center"/>
              <w:rPr>
                <w:rFonts w:ascii="宋体" w:hAnsi="宋体"/>
                <w:position w:val="6"/>
                <w:sz w:val="18"/>
                <w:szCs w:val="26"/>
              </w:rPr>
            </w:pPr>
          </w:p>
        </w:tc>
        <w:tc>
          <w:tcPr>
            <w:tcW w:w="969" w:type="dxa"/>
            <w:vAlign w:val="center"/>
          </w:tcPr>
          <w:p w14:paraId="7327CB3C" w14:textId="77777777" w:rsidR="006515AF" w:rsidRPr="00B576AF" w:rsidRDefault="00B86FD5">
            <w:pPr>
              <w:ind w:firstLineChars="0" w:firstLine="0"/>
              <w:rPr>
                <w:rFonts w:ascii="宋体" w:hAnsi="宋体"/>
                <w:sz w:val="18"/>
                <w:szCs w:val="18"/>
              </w:rPr>
            </w:pPr>
            <w:r w:rsidRPr="00B576AF">
              <w:rPr>
                <w:rFonts w:ascii="宋体" w:hAnsi="宋体" w:hint="eastAsia"/>
                <w:sz w:val="18"/>
                <w:szCs w:val="18"/>
              </w:rPr>
              <w:t>蒋敦杰</w:t>
            </w:r>
          </w:p>
        </w:tc>
        <w:tc>
          <w:tcPr>
            <w:tcW w:w="4565" w:type="dxa"/>
            <w:vAlign w:val="center"/>
          </w:tcPr>
          <w:p w14:paraId="58ACADB6" w14:textId="77777777" w:rsidR="006515AF" w:rsidRPr="00B576AF" w:rsidRDefault="00B86FD5">
            <w:pPr>
              <w:ind w:firstLineChars="0" w:firstLine="0"/>
              <w:rPr>
                <w:rFonts w:ascii="宋体" w:hAnsi="宋体"/>
                <w:sz w:val="18"/>
                <w:szCs w:val="18"/>
              </w:rPr>
            </w:pPr>
            <w:r w:rsidRPr="00B576AF">
              <w:rPr>
                <w:rFonts w:ascii="宋体" w:hAnsi="宋体" w:hint="eastAsia"/>
                <w:sz w:val="18"/>
                <w:szCs w:val="18"/>
              </w:rPr>
              <w:t>山东省教育厅顾问、山东省中小学教师远程研修项目办</w:t>
            </w:r>
          </w:p>
        </w:tc>
        <w:tc>
          <w:tcPr>
            <w:tcW w:w="1275" w:type="dxa"/>
            <w:vAlign w:val="center"/>
          </w:tcPr>
          <w:p w14:paraId="73911520" w14:textId="77777777" w:rsidR="006515AF" w:rsidRPr="00B576AF" w:rsidRDefault="00B86FD5">
            <w:pPr>
              <w:ind w:firstLineChars="12" w:firstLine="22"/>
              <w:rPr>
                <w:rFonts w:ascii="宋体" w:hAnsi="宋体"/>
                <w:sz w:val="18"/>
                <w:szCs w:val="18"/>
              </w:rPr>
            </w:pPr>
            <w:r w:rsidRPr="00B576AF">
              <w:rPr>
                <w:rFonts w:ascii="宋体" w:hAnsi="宋体" w:hint="eastAsia"/>
                <w:sz w:val="18"/>
                <w:szCs w:val="18"/>
              </w:rPr>
              <w:t>主任</w:t>
            </w:r>
          </w:p>
        </w:tc>
        <w:tc>
          <w:tcPr>
            <w:tcW w:w="1701" w:type="dxa"/>
            <w:vAlign w:val="center"/>
          </w:tcPr>
          <w:p w14:paraId="1FE4700D" w14:textId="77777777" w:rsidR="006515AF" w:rsidRPr="00B576AF" w:rsidRDefault="00B86FD5">
            <w:pPr>
              <w:ind w:firstLineChars="15" w:firstLine="27"/>
              <w:rPr>
                <w:rFonts w:ascii="宋体" w:hAnsi="宋体"/>
                <w:sz w:val="18"/>
                <w:szCs w:val="18"/>
              </w:rPr>
            </w:pPr>
            <w:r w:rsidRPr="00B576AF">
              <w:rPr>
                <w:rFonts w:ascii="宋体" w:hAnsi="宋体" w:hint="eastAsia"/>
                <w:sz w:val="18"/>
                <w:szCs w:val="18"/>
              </w:rPr>
              <w:t>顾问</w:t>
            </w:r>
          </w:p>
        </w:tc>
      </w:tr>
      <w:tr w:rsidR="00B576AF" w:rsidRPr="00B576AF" w14:paraId="650E12CC" w14:textId="77777777" w:rsidTr="00421C84">
        <w:trPr>
          <w:trHeight w:hRule="exact" w:val="364"/>
        </w:trPr>
        <w:tc>
          <w:tcPr>
            <w:tcW w:w="557" w:type="dxa"/>
            <w:vMerge/>
          </w:tcPr>
          <w:p w14:paraId="608C0C5D" w14:textId="77777777" w:rsidR="006515AF" w:rsidRPr="00B576AF" w:rsidRDefault="006515AF">
            <w:pPr>
              <w:snapToGrid w:val="0"/>
              <w:spacing w:line="480" w:lineRule="exact"/>
              <w:ind w:leftChars="-224" w:left="-538" w:firstLine="360"/>
              <w:jc w:val="center"/>
              <w:rPr>
                <w:rFonts w:ascii="宋体" w:hAnsi="宋体"/>
                <w:position w:val="6"/>
                <w:sz w:val="18"/>
                <w:szCs w:val="26"/>
              </w:rPr>
            </w:pPr>
          </w:p>
        </w:tc>
        <w:tc>
          <w:tcPr>
            <w:tcW w:w="969" w:type="dxa"/>
            <w:vAlign w:val="center"/>
          </w:tcPr>
          <w:p w14:paraId="77C3483D" w14:textId="77777777" w:rsidR="006515AF" w:rsidRPr="00B576AF" w:rsidRDefault="00B86FD5">
            <w:pPr>
              <w:ind w:firstLineChars="0" w:firstLine="0"/>
              <w:rPr>
                <w:rFonts w:ascii="宋体" w:hAnsi="宋体"/>
                <w:sz w:val="18"/>
                <w:szCs w:val="18"/>
              </w:rPr>
            </w:pPr>
            <w:proofErr w:type="gramStart"/>
            <w:r w:rsidRPr="00B576AF">
              <w:rPr>
                <w:rFonts w:ascii="宋体" w:hAnsi="宋体" w:hint="eastAsia"/>
                <w:sz w:val="18"/>
                <w:szCs w:val="18"/>
              </w:rPr>
              <w:t>盛泓洁</w:t>
            </w:r>
            <w:proofErr w:type="gramEnd"/>
          </w:p>
        </w:tc>
        <w:tc>
          <w:tcPr>
            <w:tcW w:w="4565" w:type="dxa"/>
            <w:vAlign w:val="center"/>
          </w:tcPr>
          <w:p w14:paraId="19B7410D" w14:textId="77777777" w:rsidR="006515AF" w:rsidRPr="00B576AF" w:rsidRDefault="00B86FD5">
            <w:pPr>
              <w:ind w:firstLineChars="0" w:firstLine="0"/>
              <w:rPr>
                <w:rFonts w:ascii="宋体" w:hAnsi="宋体"/>
                <w:sz w:val="18"/>
                <w:szCs w:val="18"/>
              </w:rPr>
            </w:pPr>
            <w:r w:rsidRPr="00B576AF">
              <w:rPr>
                <w:rFonts w:ascii="宋体" w:hAnsi="宋体" w:hint="eastAsia"/>
                <w:sz w:val="18"/>
                <w:szCs w:val="18"/>
              </w:rPr>
              <w:t>教育部中小学</w:t>
            </w:r>
            <w:proofErr w:type="gramStart"/>
            <w:r w:rsidRPr="00B576AF">
              <w:rPr>
                <w:rFonts w:ascii="宋体" w:hAnsi="宋体" w:hint="eastAsia"/>
                <w:sz w:val="18"/>
                <w:szCs w:val="18"/>
              </w:rPr>
              <w:t>教师继教工程办</w:t>
            </w:r>
            <w:proofErr w:type="gramEnd"/>
          </w:p>
        </w:tc>
        <w:tc>
          <w:tcPr>
            <w:tcW w:w="1275" w:type="dxa"/>
            <w:vAlign w:val="center"/>
          </w:tcPr>
          <w:p w14:paraId="264750FD" w14:textId="77777777" w:rsidR="006515AF" w:rsidRPr="00B576AF" w:rsidRDefault="00B86FD5">
            <w:pPr>
              <w:ind w:firstLineChars="12" w:firstLine="22"/>
              <w:rPr>
                <w:rFonts w:ascii="宋体" w:hAnsi="宋体"/>
                <w:sz w:val="18"/>
                <w:szCs w:val="18"/>
              </w:rPr>
            </w:pPr>
            <w:r w:rsidRPr="00B576AF">
              <w:rPr>
                <w:rFonts w:ascii="宋体" w:hAnsi="宋体" w:hint="eastAsia"/>
                <w:sz w:val="18"/>
                <w:szCs w:val="18"/>
              </w:rPr>
              <w:t>主任</w:t>
            </w:r>
          </w:p>
        </w:tc>
        <w:tc>
          <w:tcPr>
            <w:tcW w:w="1701" w:type="dxa"/>
            <w:vAlign w:val="center"/>
          </w:tcPr>
          <w:p w14:paraId="18FAB568" w14:textId="77777777" w:rsidR="006515AF" w:rsidRPr="00B576AF" w:rsidRDefault="00B86FD5">
            <w:pPr>
              <w:ind w:firstLineChars="15" w:firstLine="27"/>
              <w:rPr>
                <w:rFonts w:ascii="宋体" w:hAnsi="宋体"/>
                <w:sz w:val="18"/>
                <w:szCs w:val="18"/>
              </w:rPr>
            </w:pPr>
            <w:r w:rsidRPr="00B576AF">
              <w:rPr>
                <w:rFonts w:ascii="宋体" w:hAnsi="宋体" w:hint="eastAsia"/>
                <w:sz w:val="18"/>
                <w:szCs w:val="18"/>
              </w:rPr>
              <w:t>顾问</w:t>
            </w:r>
          </w:p>
        </w:tc>
      </w:tr>
      <w:tr w:rsidR="00B576AF" w:rsidRPr="00B576AF" w14:paraId="2E0F3A4D" w14:textId="77777777" w:rsidTr="00421C84">
        <w:trPr>
          <w:trHeight w:hRule="exact" w:val="364"/>
        </w:trPr>
        <w:tc>
          <w:tcPr>
            <w:tcW w:w="557" w:type="dxa"/>
            <w:vMerge/>
          </w:tcPr>
          <w:p w14:paraId="67F408E7" w14:textId="77777777" w:rsidR="006515AF" w:rsidRPr="00B576AF" w:rsidRDefault="006515AF">
            <w:pPr>
              <w:snapToGrid w:val="0"/>
              <w:spacing w:line="480" w:lineRule="exact"/>
              <w:ind w:leftChars="-224" w:left="-538" w:firstLine="360"/>
              <w:jc w:val="center"/>
              <w:rPr>
                <w:rFonts w:ascii="宋体" w:hAnsi="宋体"/>
                <w:position w:val="6"/>
                <w:sz w:val="18"/>
                <w:szCs w:val="26"/>
              </w:rPr>
            </w:pPr>
          </w:p>
        </w:tc>
        <w:tc>
          <w:tcPr>
            <w:tcW w:w="969" w:type="dxa"/>
            <w:vAlign w:val="center"/>
          </w:tcPr>
          <w:p w14:paraId="18067C3C" w14:textId="77777777" w:rsidR="006515AF" w:rsidRPr="00B576AF" w:rsidRDefault="00B86FD5">
            <w:pPr>
              <w:ind w:firstLineChars="0" w:firstLine="0"/>
              <w:rPr>
                <w:rFonts w:ascii="宋体" w:hAnsi="宋体"/>
                <w:sz w:val="18"/>
                <w:szCs w:val="18"/>
              </w:rPr>
            </w:pPr>
            <w:r w:rsidRPr="00B576AF">
              <w:rPr>
                <w:rFonts w:ascii="宋体" w:hAnsi="宋体" w:hint="eastAsia"/>
                <w:sz w:val="18"/>
                <w:szCs w:val="18"/>
              </w:rPr>
              <w:t>林冬青</w:t>
            </w:r>
          </w:p>
        </w:tc>
        <w:tc>
          <w:tcPr>
            <w:tcW w:w="4565" w:type="dxa"/>
            <w:vAlign w:val="center"/>
          </w:tcPr>
          <w:p w14:paraId="4BD8B601" w14:textId="77777777" w:rsidR="006515AF" w:rsidRPr="00B576AF" w:rsidRDefault="00B86FD5">
            <w:pPr>
              <w:ind w:firstLineChars="0" w:firstLine="0"/>
              <w:rPr>
                <w:rFonts w:ascii="宋体" w:hAnsi="宋体"/>
                <w:sz w:val="18"/>
                <w:szCs w:val="18"/>
              </w:rPr>
            </w:pPr>
            <w:r w:rsidRPr="00B576AF">
              <w:rPr>
                <w:rFonts w:ascii="宋体" w:hAnsi="宋体" w:hint="eastAsia"/>
                <w:sz w:val="18"/>
                <w:szCs w:val="18"/>
              </w:rPr>
              <w:t>福建省教育管理信息中心</w:t>
            </w:r>
          </w:p>
        </w:tc>
        <w:tc>
          <w:tcPr>
            <w:tcW w:w="1275" w:type="dxa"/>
            <w:vAlign w:val="center"/>
          </w:tcPr>
          <w:p w14:paraId="53CB24A5" w14:textId="77777777" w:rsidR="006515AF" w:rsidRPr="00B576AF" w:rsidRDefault="00B86FD5">
            <w:pPr>
              <w:ind w:firstLineChars="12" w:firstLine="22"/>
              <w:rPr>
                <w:rFonts w:ascii="宋体" w:hAnsi="宋体"/>
                <w:sz w:val="18"/>
                <w:szCs w:val="18"/>
              </w:rPr>
            </w:pPr>
            <w:r w:rsidRPr="00B576AF">
              <w:rPr>
                <w:rFonts w:ascii="宋体" w:hAnsi="宋体" w:hint="eastAsia"/>
                <w:sz w:val="18"/>
                <w:szCs w:val="18"/>
              </w:rPr>
              <w:t>主任</w:t>
            </w:r>
          </w:p>
        </w:tc>
        <w:tc>
          <w:tcPr>
            <w:tcW w:w="1701" w:type="dxa"/>
            <w:vAlign w:val="center"/>
          </w:tcPr>
          <w:p w14:paraId="3349B771" w14:textId="77777777" w:rsidR="006515AF" w:rsidRPr="00B576AF" w:rsidRDefault="00B86FD5">
            <w:pPr>
              <w:ind w:firstLineChars="15" w:firstLine="27"/>
              <w:rPr>
                <w:rFonts w:ascii="宋体" w:hAnsi="宋体"/>
                <w:sz w:val="18"/>
                <w:szCs w:val="18"/>
              </w:rPr>
            </w:pPr>
            <w:r w:rsidRPr="00B576AF">
              <w:rPr>
                <w:rFonts w:ascii="宋体" w:hAnsi="宋体" w:hint="eastAsia"/>
                <w:sz w:val="18"/>
                <w:szCs w:val="18"/>
              </w:rPr>
              <w:t>顾问</w:t>
            </w:r>
          </w:p>
        </w:tc>
      </w:tr>
      <w:tr w:rsidR="00B576AF" w:rsidRPr="00B576AF" w14:paraId="7D8DD5BD" w14:textId="77777777" w:rsidTr="00421C84">
        <w:trPr>
          <w:trHeight w:hRule="exact" w:val="364"/>
        </w:trPr>
        <w:tc>
          <w:tcPr>
            <w:tcW w:w="557" w:type="dxa"/>
            <w:vMerge/>
          </w:tcPr>
          <w:p w14:paraId="193C640E" w14:textId="77777777" w:rsidR="006515AF" w:rsidRPr="00B576AF" w:rsidRDefault="006515AF">
            <w:pPr>
              <w:snapToGrid w:val="0"/>
              <w:spacing w:line="480" w:lineRule="exact"/>
              <w:ind w:leftChars="-224" w:left="-538" w:firstLine="360"/>
              <w:jc w:val="center"/>
              <w:rPr>
                <w:rFonts w:ascii="宋体" w:hAnsi="宋体"/>
                <w:position w:val="6"/>
                <w:sz w:val="18"/>
                <w:szCs w:val="26"/>
              </w:rPr>
            </w:pPr>
          </w:p>
        </w:tc>
        <w:tc>
          <w:tcPr>
            <w:tcW w:w="969" w:type="dxa"/>
            <w:vAlign w:val="center"/>
          </w:tcPr>
          <w:p w14:paraId="3CD73CE3" w14:textId="77777777" w:rsidR="006515AF" w:rsidRPr="00B576AF" w:rsidRDefault="00B86FD5">
            <w:pPr>
              <w:ind w:firstLineChars="0" w:firstLine="0"/>
              <w:rPr>
                <w:rFonts w:ascii="宋体" w:hAnsi="宋体"/>
                <w:sz w:val="18"/>
                <w:szCs w:val="18"/>
              </w:rPr>
            </w:pPr>
            <w:r w:rsidRPr="00B576AF">
              <w:rPr>
                <w:rFonts w:ascii="宋体" w:hAnsi="宋体" w:hint="eastAsia"/>
                <w:sz w:val="18"/>
                <w:szCs w:val="18"/>
              </w:rPr>
              <w:t>胡铁生</w:t>
            </w:r>
          </w:p>
        </w:tc>
        <w:tc>
          <w:tcPr>
            <w:tcW w:w="4565" w:type="dxa"/>
            <w:vAlign w:val="center"/>
          </w:tcPr>
          <w:p w14:paraId="2847951A" w14:textId="77777777" w:rsidR="006515AF" w:rsidRPr="00B576AF" w:rsidRDefault="00B86FD5">
            <w:pPr>
              <w:ind w:firstLineChars="0" w:firstLine="0"/>
              <w:rPr>
                <w:rFonts w:ascii="宋体" w:hAnsi="宋体"/>
                <w:sz w:val="18"/>
                <w:szCs w:val="18"/>
              </w:rPr>
            </w:pPr>
            <w:r w:rsidRPr="00B576AF">
              <w:rPr>
                <w:rFonts w:ascii="宋体" w:hAnsi="宋体" w:hint="eastAsia"/>
                <w:sz w:val="18"/>
                <w:szCs w:val="18"/>
              </w:rPr>
              <w:t>广东佛山教育信息中心资源部</w:t>
            </w:r>
          </w:p>
        </w:tc>
        <w:tc>
          <w:tcPr>
            <w:tcW w:w="1275" w:type="dxa"/>
            <w:vAlign w:val="center"/>
          </w:tcPr>
          <w:p w14:paraId="5D2FC89B" w14:textId="77777777" w:rsidR="006515AF" w:rsidRPr="00B576AF" w:rsidRDefault="00B86FD5">
            <w:pPr>
              <w:ind w:firstLineChars="12" w:firstLine="22"/>
              <w:rPr>
                <w:rFonts w:ascii="宋体" w:hAnsi="宋体"/>
                <w:sz w:val="18"/>
                <w:szCs w:val="18"/>
              </w:rPr>
            </w:pPr>
            <w:r w:rsidRPr="00B576AF">
              <w:rPr>
                <w:rFonts w:ascii="宋体" w:hAnsi="宋体" w:hint="eastAsia"/>
                <w:sz w:val="18"/>
                <w:szCs w:val="18"/>
              </w:rPr>
              <w:t>主任</w:t>
            </w:r>
          </w:p>
        </w:tc>
        <w:tc>
          <w:tcPr>
            <w:tcW w:w="1701" w:type="dxa"/>
            <w:vAlign w:val="center"/>
          </w:tcPr>
          <w:p w14:paraId="0D2FCB10" w14:textId="77777777" w:rsidR="006515AF" w:rsidRPr="00B576AF" w:rsidRDefault="00B86FD5">
            <w:pPr>
              <w:ind w:firstLineChars="15" w:firstLine="27"/>
              <w:rPr>
                <w:rFonts w:ascii="宋体" w:hAnsi="宋体"/>
                <w:sz w:val="18"/>
                <w:szCs w:val="18"/>
              </w:rPr>
            </w:pPr>
            <w:r w:rsidRPr="00B576AF">
              <w:rPr>
                <w:rFonts w:ascii="宋体" w:hAnsi="宋体" w:hint="eastAsia"/>
                <w:sz w:val="18"/>
                <w:szCs w:val="18"/>
              </w:rPr>
              <w:t>成员</w:t>
            </w:r>
          </w:p>
        </w:tc>
      </w:tr>
      <w:tr w:rsidR="00B576AF" w:rsidRPr="00B576AF" w14:paraId="2C19C239" w14:textId="77777777" w:rsidTr="00421C84">
        <w:trPr>
          <w:trHeight w:hRule="exact" w:val="367"/>
        </w:trPr>
        <w:tc>
          <w:tcPr>
            <w:tcW w:w="557" w:type="dxa"/>
            <w:vMerge/>
          </w:tcPr>
          <w:p w14:paraId="454DA4F4" w14:textId="77777777" w:rsidR="006515AF" w:rsidRPr="00B576AF" w:rsidRDefault="006515AF">
            <w:pPr>
              <w:snapToGrid w:val="0"/>
              <w:spacing w:line="480" w:lineRule="exact"/>
              <w:ind w:leftChars="-224" w:left="-538" w:firstLine="360"/>
              <w:jc w:val="center"/>
              <w:rPr>
                <w:rFonts w:ascii="宋体" w:hAnsi="宋体"/>
                <w:position w:val="6"/>
                <w:sz w:val="18"/>
                <w:szCs w:val="26"/>
              </w:rPr>
            </w:pPr>
          </w:p>
        </w:tc>
        <w:tc>
          <w:tcPr>
            <w:tcW w:w="969" w:type="dxa"/>
            <w:vAlign w:val="center"/>
          </w:tcPr>
          <w:p w14:paraId="4EBDF0B1" w14:textId="77777777" w:rsidR="006515AF" w:rsidRPr="00B576AF" w:rsidRDefault="00B86FD5">
            <w:pPr>
              <w:ind w:firstLineChars="0" w:firstLine="0"/>
              <w:rPr>
                <w:rFonts w:ascii="宋体" w:hAnsi="宋体"/>
                <w:sz w:val="18"/>
                <w:szCs w:val="18"/>
              </w:rPr>
            </w:pPr>
            <w:r w:rsidRPr="00B576AF">
              <w:rPr>
                <w:rFonts w:ascii="宋体" w:hAnsi="宋体" w:hint="eastAsia"/>
                <w:sz w:val="18"/>
                <w:szCs w:val="18"/>
              </w:rPr>
              <w:t>李玉平</w:t>
            </w:r>
          </w:p>
        </w:tc>
        <w:tc>
          <w:tcPr>
            <w:tcW w:w="4565" w:type="dxa"/>
            <w:vAlign w:val="center"/>
          </w:tcPr>
          <w:p w14:paraId="67C79E26" w14:textId="77777777" w:rsidR="006515AF" w:rsidRPr="00B576AF" w:rsidRDefault="00B86FD5">
            <w:pPr>
              <w:ind w:firstLineChars="0" w:firstLine="0"/>
              <w:rPr>
                <w:rFonts w:ascii="宋体" w:hAnsi="宋体"/>
                <w:sz w:val="18"/>
                <w:szCs w:val="18"/>
              </w:rPr>
            </w:pPr>
            <w:r w:rsidRPr="00B576AF">
              <w:rPr>
                <w:rFonts w:ascii="宋体" w:hAnsi="宋体" w:hint="eastAsia"/>
                <w:sz w:val="18"/>
                <w:szCs w:val="18"/>
              </w:rPr>
              <w:t>内蒙古鄂尔多斯市东胜区教研中心</w:t>
            </w:r>
          </w:p>
        </w:tc>
        <w:tc>
          <w:tcPr>
            <w:tcW w:w="1275" w:type="dxa"/>
            <w:vAlign w:val="center"/>
          </w:tcPr>
          <w:p w14:paraId="700B0E90" w14:textId="77777777" w:rsidR="006515AF" w:rsidRPr="00B576AF" w:rsidRDefault="00B86FD5">
            <w:pPr>
              <w:ind w:firstLineChars="12" w:firstLine="22"/>
              <w:rPr>
                <w:rFonts w:ascii="宋体" w:hAnsi="宋体"/>
                <w:sz w:val="18"/>
                <w:szCs w:val="18"/>
              </w:rPr>
            </w:pPr>
            <w:r w:rsidRPr="00B576AF">
              <w:rPr>
                <w:rFonts w:ascii="宋体" w:hAnsi="宋体" w:hint="eastAsia"/>
                <w:sz w:val="18"/>
                <w:szCs w:val="18"/>
              </w:rPr>
              <w:t>主任</w:t>
            </w:r>
          </w:p>
        </w:tc>
        <w:tc>
          <w:tcPr>
            <w:tcW w:w="1701" w:type="dxa"/>
            <w:vAlign w:val="center"/>
          </w:tcPr>
          <w:p w14:paraId="733AA6B1" w14:textId="77777777" w:rsidR="006515AF" w:rsidRPr="00B576AF" w:rsidRDefault="00B86FD5">
            <w:pPr>
              <w:ind w:firstLineChars="15" w:firstLine="27"/>
              <w:rPr>
                <w:rFonts w:ascii="宋体" w:hAnsi="宋体"/>
                <w:sz w:val="18"/>
                <w:szCs w:val="18"/>
              </w:rPr>
            </w:pPr>
            <w:r w:rsidRPr="00B576AF">
              <w:rPr>
                <w:rFonts w:ascii="宋体" w:hAnsi="宋体" w:hint="eastAsia"/>
                <w:sz w:val="18"/>
                <w:szCs w:val="18"/>
              </w:rPr>
              <w:t>成员</w:t>
            </w:r>
          </w:p>
        </w:tc>
      </w:tr>
      <w:tr w:rsidR="00B576AF" w:rsidRPr="00B576AF" w14:paraId="1784C05C" w14:textId="77777777" w:rsidTr="00421C84">
        <w:trPr>
          <w:trHeight w:hRule="exact" w:val="356"/>
        </w:trPr>
        <w:tc>
          <w:tcPr>
            <w:tcW w:w="557" w:type="dxa"/>
            <w:vMerge/>
          </w:tcPr>
          <w:p w14:paraId="733CCA2A" w14:textId="77777777" w:rsidR="006515AF" w:rsidRPr="00B576AF" w:rsidRDefault="006515AF">
            <w:pPr>
              <w:snapToGrid w:val="0"/>
              <w:spacing w:line="480" w:lineRule="exact"/>
              <w:ind w:leftChars="-224" w:left="-538" w:firstLine="360"/>
              <w:jc w:val="center"/>
              <w:rPr>
                <w:rFonts w:ascii="宋体" w:hAnsi="宋体"/>
                <w:position w:val="6"/>
                <w:sz w:val="18"/>
                <w:szCs w:val="26"/>
              </w:rPr>
            </w:pPr>
          </w:p>
        </w:tc>
        <w:tc>
          <w:tcPr>
            <w:tcW w:w="969" w:type="dxa"/>
            <w:vAlign w:val="center"/>
          </w:tcPr>
          <w:p w14:paraId="7E2495B4" w14:textId="77777777" w:rsidR="006515AF" w:rsidRPr="00B576AF" w:rsidRDefault="00B86FD5">
            <w:pPr>
              <w:ind w:firstLineChars="0" w:firstLine="0"/>
              <w:rPr>
                <w:rFonts w:ascii="宋体" w:hAnsi="宋体"/>
                <w:sz w:val="18"/>
                <w:szCs w:val="18"/>
              </w:rPr>
            </w:pPr>
            <w:proofErr w:type="gramStart"/>
            <w:r w:rsidRPr="00B576AF">
              <w:rPr>
                <w:rFonts w:ascii="宋体" w:hAnsi="宋体" w:hint="eastAsia"/>
                <w:sz w:val="18"/>
                <w:szCs w:val="18"/>
              </w:rPr>
              <w:t>林君芬</w:t>
            </w:r>
            <w:proofErr w:type="gramEnd"/>
          </w:p>
        </w:tc>
        <w:tc>
          <w:tcPr>
            <w:tcW w:w="4565" w:type="dxa"/>
            <w:vAlign w:val="center"/>
          </w:tcPr>
          <w:p w14:paraId="5C9022AF" w14:textId="77777777" w:rsidR="006515AF" w:rsidRPr="00B576AF" w:rsidRDefault="00B86FD5">
            <w:pPr>
              <w:ind w:firstLineChars="0" w:firstLine="0"/>
              <w:rPr>
                <w:rFonts w:ascii="宋体" w:hAnsi="宋体"/>
                <w:sz w:val="18"/>
                <w:szCs w:val="18"/>
              </w:rPr>
            </w:pPr>
            <w:r w:rsidRPr="00B576AF">
              <w:rPr>
                <w:rFonts w:ascii="宋体" w:hAnsi="宋体" w:hint="eastAsia"/>
                <w:sz w:val="18"/>
                <w:szCs w:val="18"/>
              </w:rPr>
              <w:t>广东省电化教育馆课题办</w:t>
            </w:r>
          </w:p>
        </w:tc>
        <w:tc>
          <w:tcPr>
            <w:tcW w:w="1275" w:type="dxa"/>
            <w:vAlign w:val="center"/>
          </w:tcPr>
          <w:p w14:paraId="208F7D00" w14:textId="77777777" w:rsidR="006515AF" w:rsidRPr="00B576AF" w:rsidRDefault="00B86FD5">
            <w:pPr>
              <w:ind w:firstLineChars="12" w:firstLine="22"/>
              <w:rPr>
                <w:rFonts w:ascii="宋体" w:hAnsi="宋体"/>
                <w:sz w:val="18"/>
                <w:szCs w:val="18"/>
              </w:rPr>
            </w:pPr>
            <w:r w:rsidRPr="00B576AF">
              <w:rPr>
                <w:rFonts w:ascii="宋体" w:hAnsi="宋体" w:hint="eastAsia"/>
                <w:sz w:val="18"/>
                <w:szCs w:val="18"/>
              </w:rPr>
              <w:t>主任</w:t>
            </w:r>
          </w:p>
        </w:tc>
        <w:tc>
          <w:tcPr>
            <w:tcW w:w="1701" w:type="dxa"/>
            <w:vAlign w:val="center"/>
          </w:tcPr>
          <w:p w14:paraId="3BBB3248" w14:textId="77777777" w:rsidR="006515AF" w:rsidRPr="00B576AF" w:rsidRDefault="00B86FD5">
            <w:pPr>
              <w:ind w:firstLineChars="15" w:firstLine="27"/>
              <w:rPr>
                <w:rFonts w:ascii="宋体" w:hAnsi="宋体"/>
                <w:sz w:val="18"/>
                <w:szCs w:val="18"/>
              </w:rPr>
            </w:pPr>
            <w:r w:rsidRPr="00B576AF">
              <w:rPr>
                <w:rFonts w:ascii="宋体" w:hAnsi="宋体" w:hint="eastAsia"/>
                <w:sz w:val="18"/>
                <w:szCs w:val="18"/>
              </w:rPr>
              <w:t>成员</w:t>
            </w:r>
          </w:p>
        </w:tc>
      </w:tr>
      <w:tr w:rsidR="00B576AF" w:rsidRPr="00B576AF" w14:paraId="17E799E9" w14:textId="77777777" w:rsidTr="00421C84">
        <w:trPr>
          <w:trHeight w:hRule="exact" w:val="356"/>
        </w:trPr>
        <w:tc>
          <w:tcPr>
            <w:tcW w:w="557" w:type="dxa"/>
            <w:vMerge/>
          </w:tcPr>
          <w:p w14:paraId="5AD458D8" w14:textId="77777777" w:rsidR="006515AF" w:rsidRPr="00B576AF" w:rsidRDefault="006515AF">
            <w:pPr>
              <w:snapToGrid w:val="0"/>
              <w:spacing w:line="480" w:lineRule="exact"/>
              <w:ind w:leftChars="-224" w:left="-538" w:firstLine="360"/>
              <w:jc w:val="center"/>
              <w:rPr>
                <w:rFonts w:ascii="宋体" w:hAnsi="宋体"/>
                <w:position w:val="6"/>
                <w:sz w:val="18"/>
                <w:szCs w:val="26"/>
              </w:rPr>
            </w:pPr>
          </w:p>
        </w:tc>
        <w:tc>
          <w:tcPr>
            <w:tcW w:w="969" w:type="dxa"/>
            <w:vAlign w:val="center"/>
          </w:tcPr>
          <w:p w14:paraId="1F6144FE" w14:textId="77777777" w:rsidR="006515AF" w:rsidRPr="00B576AF" w:rsidRDefault="00B86FD5">
            <w:pPr>
              <w:ind w:firstLineChars="0" w:firstLine="0"/>
              <w:rPr>
                <w:rFonts w:ascii="宋体" w:hAnsi="宋体"/>
                <w:sz w:val="18"/>
                <w:szCs w:val="18"/>
              </w:rPr>
            </w:pPr>
            <w:proofErr w:type="gramStart"/>
            <w:r w:rsidRPr="00B576AF">
              <w:rPr>
                <w:rFonts w:ascii="宋体" w:hAnsi="宋体" w:hint="eastAsia"/>
                <w:sz w:val="18"/>
                <w:szCs w:val="18"/>
              </w:rPr>
              <w:t>余耀贤</w:t>
            </w:r>
            <w:proofErr w:type="gramEnd"/>
          </w:p>
        </w:tc>
        <w:tc>
          <w:tcPr>
            <w:tcW w:w="4565" w:type="dxa"/>
            <w:vAlign w:val="center"/>
          </w:tcPr>
          <w:p w14:paraId="71A074AD" w14:textId="77777777" w:rsidR="006515AF" w:rsidRPr="00B576AF" w:rsidRDefault="00B86FD5">
            <w:pPr>
              <w:ind w:firstLineChars="0" w:firstLine="0"/>
              <w:rPr>
                <w:rFonts w:ascii="宋体" w:hAnsi="宋体"/>
                <w:sz w:val="18"/>
                <w:szCs w:val="18"/>
              </w:rPr>
            </w:pPr>
            <w:r w:rsidRPr="00B576AF">
              <w:rPr>
                <w:rFonts w:ascii="宋体" w:hAnsi="宋体" w:hint="eastAsia"/>
                <w:sz w:val="18"/>
                <w:szCs w:val="18"/>
              </w:rPr>
              <w:t>深圳市南山教育局信息中心</w:t>
            </w:r>
          </w:p>
        </w:tc>
        <w:tc>
          <w:tcPr>
            <w:tcW w:w="1275" w:type="dxa"/>
            <w:vAlign w:val="center"/>
          </w:tcPr>
          <w:p w14:paraId="33A8F7BA" w14:textId="77777777" w:rsidR="006515AF" w:rsidRPr="00B576AF" w:rsidRDefault="00B86FD5">
            <w:pPr>
              <w:ind w:firstLineChars="12" w:firstLine="22"/>
              <w:rPr>
                <w:rFonts w:ascii="宋体" w:hAnsi="宋体"/>
                <w:sz w:val="18"/>
                <w:szCs w:val="18"/>
              </w:rPr>
            </w:pPr>
            <w:r w:rsidRPr="00B576AF">
              <w:rPr>
                <w:rFonts w:ascii="宋体" w:hAnsi="宋体" w:hint="eastAsia"/>
                <w:sz w:val="18"/>
                <w:szCs w:val="18"/>
              </w:rPr>
              <w:t>主任</w:t>
            </w:r>
          </w:p>
        </w:tc>
        <w:tc>
          <w:tcPr>
            <w:tcW w:w="1701" w:type="dxa"/>
            <w:vAlign w:val="center"/>
          </w:tcPr>
          <w:p w14:paraId="74345D2E" w14:textId="77777777" w:rsidR="006515AF" w:rsidRPr="00B576AF" w:rsidRDefault="00B86FD5">
            <w:pPr>
              <w:ind w:firstLineChars="15" w:firstLine="27"/>
              <w:rPr>
                <w:rFonts w:ascii="宋体" w:hAnsi="宋体"/>
                <w:sz w:val="18"/>
                <w:szCs w:val="18"/>
              </w:rPr>
            </w:pPr>
            <w:r w:rsidRPr="00B576AF">
              <w:rPr>
                <w:rFonts w:ascii="宋体" w:hAnsi="宋体" w:hint="eastAsia"/>
                <w:sz w:val="18"/>
                <w:szCs w:val="18"/>
              </w:rPr>
              <w:t>成员</w:t>
            </w:r>
          </w:p>
        </w:tc>
      </w:tr>
      <w:tr w:rsidR="00B576AF" w:rsidRPr="00B576AF" w14:paraId="20F524C0" w14:textId="77777777" w:rsidTr="00421C84">
        <w:trPr>
          <w:trHeight w:hRule="exact" w:val="356"/>
        </w:trPr>
        <w:tc>
          <w:tcPr>
            <w:tcW w:w="557" w:type="dxa"/>
            <w:vMerge/>
          </w:tcPr>
          <w:p w14:paraId="2B083E36" w14:textId="77777777" w:rsidR="006515AF" w:rsidRPr="00B576AF" w:rsidRDefault="006515AF">
            <w:pPr>
              <w:snapToGrid w:val="0"/>
              <w:spacing w:line="480" w:lineRule="exact"/>
              <w:ind w:leftChars="-224" w:left="-538" w:firstLine="360"/>
              <w:jc w:val="center"/>
              <w:rPr>
                <w:rFonts w:ascii="宋体" w:hAnsi="宋体"/>
                <w:position w:val="6"/>
                <w:sz w:val="18"/>
                <w:szCs w:val="26"/>
              </w:rPr>
            </w:pPr>
          </w:p>
        </w:tc>
        <w:tc>
          <w:tcPr>
            <w:tcW w:w="969" w:type="dxa"/>
            <w:vAlign w:val="center"/>
          </w:tcPr>
          <w:p w14:paraId="76476ACA" w14:textId="77777777" w:rsidR="006515AF" w:rsidRPr="00B576AF" w:rsidRDefault="00B86FD5">
            <w:pPr>
              <w:ind w:firstLineChars="0" w:firstLine="0"/>
              <w:rPr>
                <w:rFonts w:ascii="宋体" w:hAnsi="宋体"/>
                <w:sz w:val="18"/>
                <w:szCs w:val="18"/>
              </w:rPr>
            </w:pPr>
            <w:r w:rsidRPr="00B576AF">
              <w:rPr>
                <w:rFonts w:ascii="宋体" w:hAnsi="宋体" w:hint="eastAsia"/>
                <w:sz w:val="18"/>
                <w:szCs w:val="18"/>
              </w:rPr>
              <w:t>杨乃洪</w:t>
            </w:r>
          </w:p>
        </w:tc>
        <w:tc>
          <w:tcPr>
            <w:tcW w:w="4565" w:type="dxa"/>
            <w:vAlign w:val="center"/>
          </w:tcPr>
          <w:p w14:paraId="2CD8CB09" w14:textId="77777777" w:rsidR="006515AF" w:rsidRPr="00B576AF" w:rsidRDefault="00B86FD5">
            <w:pPr>
              <w:ind w:firstLineChars="0" w:firstLine="0"/>
              <w:rPr>
                <w:rFonts w:ascii="宋体" w:hAnsi="宋体"/>
                <w:sz w:val="18"/>
                <w:szCs w:val="18"/>
              </w:rPr>
            </w:pPr>
            <w:r w:rsidRPr="00B576AF">
              <w:rPr>
                <w:rFonts w:ascii="宋体" w:hAnsi="宋体" w:hint="eastAsia"/>
                <w:sz w:val="18"/>
                <w:szCs w:val="18"/>
              </w:rPr>
              <w:t>江苏电化教育馆</w:t>
            </w:r>
          </w:p>
        </w:tc>
        <w:tc>
          <w:tcPr>
            <w:tcW w:w="1275" w:type="dxa"/>
            <w:vAlign w:val="center"/>
          </w:tcPr>
          <w:p w14:paraId="13F1D14B" w14:textId="77777777" w:rsidR="006515AF" w:rsidRPr="00B576AF" w:rsidRDefault="00B86FD5">
            <w:pPr>
              <w:ind w:firstLineChars="12" w:firstLine="22"/>
              <w:rPr>
                <w:rFonts w:ascii="宋体" w:hAnsi="宋体"/>
                <w:sz w:val="18"/>
                <w:szCs w:val="18"/>
              </w:rPr>
            </w:pPr>
            <w:r w:rsidRPr="00B576AF">
              <w:rPr>
                <w:rFonts w:ascii="宋体" w:hAnsi="宋体" w:hint="eastAsia"/>
                <w:sz w:val="18"/>
                <w:szCs w:val="18"/>
              </w:rPr>
              <w:t>科长</w:t>
            </w:r>
          </w:p>
        </w:tc>
        <w:tc>
          <w:tcPr>
            <w:tcW w:w="1701" w:type="dxa"/>
            <w:vAlign w:val="center"/>
          </w:tcPr>
          <w:p w14:paraId="3EF6E67D" w14:textId="77777777" w:rsidR="006515AF" w:rsidRPr="00B576AF" w:rsidRDefault="00B86FD5">
            <w:pPr>
              <w:ind w:firstLineChars="15" w:firstLine="27"/>
              <w:rPr>
                <w:rFonts w:ascii="宋体" w:hAnsi="宋体"/>
                <w:sz w:val="18"/>
                <w:szCs w:val="18"/>
              </w:rPr>
            </w:pPr>
            <w:r w:rsidRPr="00B576AF">
              <w:rPr>
                <w:rFonts w:ascii="宋体" w:hAnsi="宋体" w:hint="eastAsia"/>
                <w:sz w:val="18"/>
                <w:szCs w:val="18"/>
              </w:rPr>
              <w:t>成员</w:t>
            </w:r>
          </w:p>
        </w:tc>
      </w:tr>
      <w:tr w:rsidR="00B576AF" w:rsidRPr="00B576AF" w14:paraId="0192CCCB" w14:textId="77777777" w:rsidTr="00421C84">
        <w:trPr>
          <w:trHeight w:hRule="exact" w:val="356"/>
        </w:trPr>
        <w:tc>
          <w:tcPr>
            <w:tcW w:w="557" w:type="dxa"/>
            <w:vMerge/>
          </w:tcPr>
          <w:p w14:paraId="778F9D55" w14:textId="77777777" w:rsidR="006515AF" w:rsidRPr="00B576AF" w:rsidRDefault="006515AF">
            <w:pPr>
              <w:snapToGrid w:val="0"/>
              <w:spacing w:line="480" w:lineRule="exact"/>
              <w:ind w:leftChars="-224" w:left="-538" w:firstLine="360"/>
              <w:jc w:val="center"/>
              <w:rPr>
                <w:rFonts w:ascii="宋体" w:hAnsi="宋体"/>
                <w:position w:val="6"/>
                <w:sz w:val="18"/>
                <w:szCs w:val="26"/>
              </w:rPr>
            </w:pPr>
          </w:p>
        </w:tc>
        <w:tc>
          <w:tcPr>
            <w:tcW w:w="969" w:type="dxa"/>
            <w:vAlign w:val="center"/>
          </w:tcPr>
          <w:p w14:paraId="5B93BFF0" w14:textId="77777777" w:rsidR="006515AF" w:rsidRPr="00B576AF" w:rsidRDefault="00B86FD5">
            <w:pPr>
              <w:ind w:firstLineChars="0" w:firstLine="0"/>
              <w:rPr>
                <w:rFonts w:ascii="宋体" w:hAnsi="宋体"/>
                <w:sz w:val="18"/>
                <w:szCs w:val="18"/>
              </w:rPr>
            </w:pPr>
            <w:r w:rsidRPr="00B576AF">
              <w:rPr>
                <w:rFonts w:ascii="宋体" w:hAnsi="宋体" w:hint="eastAsia"/>
                <w:sz w:val="18"/>
                <w:szCs w:val="18"/>
              </w:rPr>
              <w:t>马志清</w:t>
            </w:r>
          </w:p>
        </w:tc>
        <w:tc>
          <w:tcPr>
            <w:tcW w:w="4565" w:type="dxa"/>
            <w:vAlign w:val="center"/>
          </w:tcPr>
          <w:p w14:paraId="4E372FFB" w14:textId="77777777" w:rsidR="006515AF" w:rsidRPr="00B576AF" w:rsidRDefault="00B86FD5">
            <w:pPr>
              <w:ind w:firstLineChars="0" w:firstLine="0"/>
              <w:rPr>
                <w:rFonts w:ascii="宋体" w:hAnsi="宋体"/>
                <w:sz w:val="18"/>
                <w:szCs w:val="18"/>
              </w:rPr>
            </w:pPr>
            <w:r w:rsidRPr="00B576AF">
              <w:rPr>
                <w:rFonts w:ascii="宋体" w:hAnsi="宋体" w:hint="eastAsia"/>
                <w:sz w:val="18"/>
                <w:szCs w:val="18"/>
              </w:rPr>
              <w:t>海淀区教育信息中心</w:t>
            </w:r>
          </w:p>
        </w:tc>
        <w:tc>
          <w:tcPr>
            <w:tcW w:w="1275" w:type="dxa"/>
            <w:vAlign w:val="center"/>
          </w:tcPr>
          <w:p w14:paraId="36388933" w14:textId="77777777" w:rsidR="006515AF" w:rsidRPr="00B576AF" w:rsidRDefault="00B86FD5">
            <w:pPr>
              <w:ind w:firstLineChars="12" w:firstLine="22"/>
              <w:rPr>
                <w:rFonts w:ascii="宋体" w:hAnsi="宋体"/>
                <w:sz w:val="18"/>
                <w:szCs w:val="18"/>
              </w:rPr>
            </w:pPr>
            <w:r w:rsidRPr="00B576AF">
              <w:rPr>
                <w:rFonts w:ascii="宋体" w:hAnsi="宋体" w:hint="eastAsia"/>
                <w:sz w:val="18"/>
                <w:szCs w:val="18"/>
              </w:rPr>
              <w:t>主任、研究员</w:t>
            </w:r>
          </w:p>
        </w:tc>
        <w:tc>
          <w:tcPr>
            <w:tcW w:w="1701" w:type="dxa"/>
            <w:vAlign w:val="center"/>
          </w:tcPr>
          <w:p w14:paraId="31F43B46" w14:textId="77777777" w:rsidR="006515AF" w:rsidRPr="00B576AF" w:rsidRDefault="00B86FD5">
            <w:pPr>
              <w:ind w:firstLineChars="15" w:firstLine="27"/>
              <w:rPr>
                <w:rFonts w:ascii="宋体" w:hAnsi="宋体"/>
                <w:sz w:val="18"/>
                <w:szCs w:val="18"/>
              </w:rPr>
            </w:pPr>
            <w:r w:rsidRPr="00B576AF">
              <w:rPr>
                <w:rFonts w:ascii="宋体" w:hAnsi="宋体" w:hint="eastAsia"/>
                <w:sz w:val="18"/>
                <w:szCs w:val="18"/>
              </w:rPr>
              <w:t>成员</w:t>
            </w:r>
          </w:p>
        </w:tc>
      </w:tr>
      <w:tr w:rsidR="00B576AF" w:rsidRPr="00B576AF" w14:paraId="620F01A5" w14:textId="77777777" w:rsidTr="00421C84">
        <w:trPr>
          <w:trHeight w:hRule="exact" w:val="423"/>
        </w:trPr>
        <w:tc>
          <w:tcPr>
            <w:tcW w:w="557" w:type="dxa"/>
            <w:vMerge/>
          </w:tcPr>
          <w:p w14:paraId="77C72B7C" w14:textId="77777777" w:rsidR="006515AF" w:rsidRPr="00B576AF" w:rsidRDefault="006515AF">
            <w:pPr>
              <w:snapToGrid w:val="0"/>
              <w:spacing w:line="480" w:lineRule="exact"/>
              <w:ind w:leftChars="-224" w:left="-538" w:firstLine="360"/>
              <w:jc w:val="center"/>
              <w:rPr>
                <w:rFonts w:ascii="宋体" w:hAnsi="宋体"/>
                <w:position w:val="6"/>
                <w:sz w:val="18"/>
                <w:szCs w:val="26"/>
              </w:rPr>
            </w:pPr>
          </w:p>
        </w:tc>
        <w:tc>
          <w:tcPr>
            <w:tcW w:w="969" w:type="dxa"/>
            <w:vAlign w:val="center"/>
          </w:tcPr>
          <w:p w14:paraId="2EDC268A" w14:textId="77777777" w:rsidR="006515AF" w:rsidRPr="00B576AF" w:rsidRDefault="00B86FD5">
            <w:pPr>
              <w:ind w:firstLineChars="0" w:firstLine="0"/>
              <w:rPr>
                <w:rFonts w:ascii="宋体" w:hAnsi="宋体"/>
                <w:sz w:val="18"/>
                <w:szCs w:val="18"/>
              </w:rPr>
            </w:pPr>
            <w:r w:rsidRPr="00B576AF">
              <w:rPr>
                <w:rFonts w:ascii="宋体" w:hAnsi="宋体" w:hint="eastAsia"/>
                <w:sz w:val="18"/>
                <w:szCs w:val="18"/>
              </w:rPr>
              <w:t>王</w:t>
            </w:r>
            <w:r w:rsidRPr="00B576AF">
              <w:rPr>
                <w:rFonts w:ascii="宋体" w:hAnsi="宋体" w:hint="eastAsia"/>
                <w:sz w:val="18"/>
                <w:szCs w:val="18"/>
              </w:rPr>
              <w:t xml:space="preserve">  </w:t>
            </w:r>
            <w:r w:rsidRPr="00B576AF">
              <w:rPr>
                <w:rFonts w:ascii="宋体" w:hAnsi="宋体" w:hint="eastAsia"/>
                <w:sz w:val="18"/>
                <w:szCs w:val="18"/>
              </w:rPr>
              <w:t>颖</w:t>
            </w:r>
          </w:p>
        </w:tc>
        <w:tc>
          <w:tcPr>
            <w:tcW w:w="4565" w:type="dxa"/>
            <w:vAlign w:val="center"/>
          </w:tcPr>
          <w:p w14:paraId="4EBF5020" w14:textId="77777777" w:rsidR="006515AF" w:rsidRPr="00B576AF" w:rsidRDefault="00B86FD5">
            <w:pPr>
              <w:ind w:firstLineChars="0" w:firstLine="0"/>
              <w:rPr>
                <w:rFonts w:ascii="宋体" w:hAnsi="宋体"/>
                <w:sz w:val="18"/>
                <w:szCs w:val="18"/>
              </w:rPr>
            </w:pPr>
            <w:r w:rsidRPr="00B576AF">
              <w:rPr>
                <w:rFonts w:ascii="宋体" w:hAnsi="宋体" w:hint="eastAsia"/>
                <w:sz w:val="18"/>
                <w:szCs w:val="18"/>
              </w:rPr>
              <w:t>朝阳区教研中心小教科</w:t>
            </w:r>
          </w:p>
        </w:tc>
        <w:tc>
          <w:tcPr>
            <w:tcW w:w="1275" w:type="dxa"/>
            <w:vAlign w:val="center"/>
          </w:tcPr>
          <w:p w14:paraId="1C71CD38" w14:textId="77777777" w:rsidR="006515AF" w:rsidRPr="00B576AF" w:rsidRDefault="00B86FD5">
            <w:pPr>
              <w:ind w:firstLineChars="12" w:firstLine="22"/>
              <w:rPr>
                <w:rFonts w:ascii="宋体" w:hAnsi="宋体"/>
                <w:sz w:val="18"/>
                <w:szCs w:val="18"/>
              </w:rPr>
            </w:pPr>
            <w:r w:rsidRPr="00B576AF">
              <w:rPr>
                <w:rFonts w:ascii="宋体" w:hAnsi="宋体" w:hint="eastAsia"/>
                <w:sz w:val="18"/>
                <w:szCs w:val="18"/>
              </w:rPr>
              <w:t>主任</w:t>
            </w:r>
          </w:p>
        </w:tc>
        <w:tc>
          <w:tcPr>
            <w:tcW w:w="1701" w:type="dxa"/>
            <w:vAlign w:val="center"/>
          </w:tcPr>
          <w:p w14:paraId="54DA9EE8" w14:textId="77777777" w:rsidR="006515AF" w:rsidRPr="00B576AF" w:rsidRDefault="00B86FD5">
            <w:pPr>
              <w:ind w:firstLineChars="15" w:firstLine="27"/>
              <w:rPr>
                <w:rFonts w:ascii="宋体" w:hAnsi="宋体"/>
                <w:sz w:val="18"/>
                <w:szCs w:val="18"/>
              </w:rPr>
            </w:pPr>
            <w:r w:rsidRPr="00B576AF">
              <w:rPr>
                <w:rFonts w:ascii="宋体" w:hAnsi="宋体" w:hint="eastAsia"/>
                <w:sz w:val="18"/>
                <w:szCs w:val="18"/>
              </w:rPr>
              <w:t>成员</w:t>
            </w:r>
          </w:p>
        </w:tc>
      </w:tr>
      <w:tr w:rsidR="00B576AF" w:rsidRPr="00B576AF" w14:paraId="6D11DA2C" w14:textId="77777777" w:rsidTr="00421C84">
        <w:trPr>
          <w:trHeight w:hRule="exact" w:val="356"/>
        </w:trPr>
        <w:tc>
          <w:tcPr>
            <w:tcW w:w="557" w:type="dxa"/>
            <w:vMerge/>
          </w:tcPr>
          <w:p w14:paraId="74BF0F33" w14:textId="77777777" w:rsidR="006515AF" w:rsidRPr="00B576AF" w:rsidRDefault="006515AF">
            <w:pPr>
              <w:snapToGrid w:val="0"/>
              <w:spacing w:line="480" w:lineRule="exact"/>
              <w:ind w:leftChars="-224" w:left="-538" w:firstLine="360"/>
              <w:jc w:val="center"/>
              <w:rPr>
                <w:rFonts w:ascii="宋体" w:hAnsi="宋体"/>
                <w:position w:val="6"/>
                <w:sz w:val="18"/>
                <w:szCs w:val="26"/>
              </w:rPr>
            </w:pPr>
          </w:p>
        </w:tc>
        <w:tc>
          <w:tcPr>
            <w:tcW w:w="969" w:type="dxa"/>
            <w:vAlign w:val="center"/>
          </w:tcPr>
          <w:p w14:paraId="60B705D2" w14:textId="77777777" w:rsidR="006515AF" w:rsidRPr="00B576AF" w:rsidRDefault="00B86FD5">
            <w:pPr>
              <w:ind w:firstLineChars="0" w:firstLine="0"/>
              <w:rPr>
                <w:rFonts w:ascii="宋体" w:hAnsi="宋体"/>
                <w:sz w:val="18"/>
                <w:szCs w:val="18"/>
              </w:rPr>
            </w:pPr>
            <w:r w:rsidRPr="00B576AF">
              <w:rPr>
                <w:rFonts w:ascii="宋体" w:hAnsi="宋体" w:hint="eastAsia"/>
                <w:sz w:val="18"/>
                <w:szCs w:val="18"/>
              </w:rPr>
              <w:t>张</w:t>
            </w:r>
            <w:r w:rsidRPr="00B576AF">
              <w:rPr>
                <w:rFonts w:ascii="宋体" w:hAnsi="宋体" w:hint="eastAsia"/>
                <w:sz w:val="18"/>
                <w:szCs w:val="18"/>
              </w:rPr>
              <w:t xml:space="preserve">  </w:t>
            </w:r>
            <w:proofErr w:type="gramStart"/>
            <w:r w:rsidRPr="00B576AF">
              <w:rPr>
                <w:rFonts w:ascii="宋体" w:hAnsi="宋体" w:hint="eastAsia"/>
                <w:sz w:val="18"/>
                <w:szCs w:val="18"/>
              </w:rPr>
              <w:t>怡</w:t>
            </w:r>
            <w:proofErr w:type="gramEnd"/>
          </w:p>
        </w:tc>
        <w:tc>
          <w:tcPr>
            <w:tcW w:w="4565" w:type="dxa"/>
            <w:vAlign w:val="center"/>
          </w:tcPr>
          <w:p w14:paraId="68673183" w14:textId="77777777" w:rsidR="006515AF" w:rsidRPr="00B576AF" w:rsidRDefault="00B86FD5">
            <w:pPr>
              <w:ind w:firstLineChars="0" w:firstLine="0"/>
              <w:rPr>
                <w:rFonts w:ascii="宋体" w:hAnsi="宋体"/>
                <w:sz w:val="18"/>
                <w:szCs w:val="18"/>
              </w:rPr>
            </w:pPr>
            <w:r w:rsidRPr="00B576AF">
              <w:rPr>
                <w:rFonts w:ascii="宋体" w:hAnsi="宋体" w:hint="eastAsia"/>
                <w:sz w:val="18"/>
                <w:szCs w:val="18"/>
              </w:rPr>
              <w:t>西城教育研修学院</w:t>
            </w:r>
          </w:p>
        </w:tc>
        <w:tc>
          <w:tcPr>
            <w:tcW w:w="1275" w:type="dxa"/>
            <w:vAlign w:val="center"/>
          </w:tcPr>
          <w:p w14:paraId="59E361D4" w14:textId="77777777" w:rsidR="006515AF" w:rsidRPr="00B576AF" w:rsidRDefault="00B86FD5">
            <w:pPr>
              <w:ind w:firstLineChars="12" w:firstLine="22"/>
              <w:rPr>
                <w:rFonts w:ascii="宋体" w:hAnsi="宋体"/>
                <w:sz w:val="18"/>
                <w:szCs w:val="18"/>
              </w:rPr>
            </w:pPr>
            <w:r w:rsidRPr="00B576AF">
              <w:rPr>
                <w:rFonts w:ascii="宋体" w:hAnsi="宋体" w:hint="eastAsia"/>
                <w:sz w:val="18"/>
                <w:szCs w:val="18"/>
              </w:rPr>
              <w:t>中学高级教师</w:t>
            </w:r>
          </w:p>
        </w:tc>
        <w:tc>
          <w:tcPr>
            <w:tcW w:w="1701" w:type="dxa"/>
            <w:vAlign w:val="center"/>
          </w:tcPr>
          <w:p w14:paraId="032CE9CC" w14:textId="77777777" w:rsidR="006515AF" w:rsidRPr="00B576AF" w:rsidRDefault="00B86FD5">
            <w:pPr>
              <w:ind w:firstLineChars="15" w:firstLine="27"/>
              <w:rPr>
                <w:rFonts w:ascii="宋体" w:hAnsi="宋体"/>
                <w:sz w:val="18"/>
                <w:szCs w:val="18"/>
              </w:rPr>
            </w:pPr>
            <w:r w:rsidRPr="00B576AF">
              <w:rPr>
                <w:rFonts w:ascii="宋体" w:hAnsi="宋体" w:hint="eastAsia"/>
                <w:sz w:val="18"/>
                <w:szCs w:val="18"/>
              </w:rPr>
              <w:t>成员</w:t>
            </w:r>
          </w:p>
        </w:tc>
      </w:tr>
      <w:tr w:rsidR="00B576AF" w:rsidRPr="00B576AF" w14:paraId="713CB559" w14:textId="77777777" w:rsidTr="00421C84">
        <w:trPr>
          <w:trHeight w:hRule="exact" w:val="366"/>
        </w:trPr>
        <w:tc>
          <w:tcPr>
            <w:tcW w:w="557" w:type="dxa"/>
            <w:vMerge/>
          </w:tcPr>
          <w:p w14:paraId="60EBCA7D" w14:textId="77777777" w:rsidR="006515AF" w:rsidRPr="00B576AF" w:rsidRDefault="006515AF">
            <w:pPr>
              <w:snapToGrid w:val="0"/>
              <w:spacing w:line="480" w:lineRule="exact"/>
              <w:ind w:leftChars="-224" w:left="-538" w:firstLine="360"/>
              <w:jc w:val="center"/>
              <w:rPr>
                <w:rFonts w:ascii="宋体" w:hAnsi="宋体"/>
                <w:position w:val="6"/>
                <w:sz w:val="18"/>
                <w:szCs w:val="26"/>
              </w:rPr>
            </w:pPr>
          </w:p>
        </w:tc>
        <w:tc>
          <w:tcPr>
            <w:tcW w:w="969" w:type="dxa"/>
            <w:vAlign w:val="center"/>
          </w:tcPr>
          <w:p w14:paraId="50C3FB98" w14:textId="77777777" w:rsidR="006515AF" w:rsidRPr="00B576AF" w:rsidRDefault="00B86FD5">
            <w:pPr>
              <w:ind w:firstLineChars="0" w:firstLine="0"/>
              <w:rPr>
                <w:rFonts w:ascii="宋体" w:hAnsi="宋体"/>
                <w:sz w:val="18"/>
                <w:szCs w:val="18"/>
              </w:rPr>
            </w:pPr>
            <w:proofErr w:type="gramStart"/>
            <w:r w:rsidRPr="00B576AF">
              <w:rPr>
                <w:rFonts w:ascii="宋体" w:hAnsi="宋体" w:hint="eastAsia"/>
                <w:sz w:val="18"/>
                <w:szCs w:val="18"/>
              </w:rPr>
              <w:t>陈义柏</w:t>
            </w:r>
            <w:proofErr w:type="gramEnd"/>
          </w:p>
        </w:tc>
        <w:tc>
          <w:tcPr>
            <w:tcW w:w="4565" w:type="dxa"/>
            <w:vAlign w:val="center"/>
          </w:tcPr>
          <w:p w14:paraId="0997DC6D" w14:textId="77777777" w:rsidR="006515AF" w:rsidRPr="00B576AF" w:rsidRDefault="00B86FD5">
            <w:pPr>
              <w:ind w:firstLineChars="0" w:firstLine="0"/>
              <w:rPr>
                <w:rFonts w:ascii="宋体" w:hAnsi="宋体"/>
                <w:sz w:val="18"/>
                <w:szCs w:val="18"/>
              </w:rPr>
            </w:pPr>
            <w:r w:rsidRPr="00B576AF">
              <w:rPr>
                <w:rFonts w:ascii="宋体" w:hAnsi="宋体" w:hint="eastAsia"/>
                <w:sz w:val="18"/>
                <w:szCs w:val="18"/>
              </w:rPr>
              <w:t>南京电教馆</w:t>
            </w:r>
          </w:p>
        </w:tc>
        <w:tc>
          <w:tcPr>
            <w:tcW w:w="1275" w:type="dxa"/>
            <w:vAlign w:val="center"/>
          </w:tcPr>
          <w:p w14:paraId="21EFEBC9" w14:textId="77777777" w:rsidR="006515AF" w:rsidRPr="00B576AF" w:rsidRDefault="00B86FD5">
            <w:pPr>
              <w:ind w:firstLineChars="12" w:firstLine="22"/>
              <w:rPr>
                <w:rFonts w:ascii="宋体" w:hAnsi="宋体"/>
                <w:sz w:val="18"/>
                <w:szCs w:val="18"/>
              </w:rPr>
            </w:pPr>
            <w:r w:rsidRPr="00B576AF">
              <w:rPr>
                <w:rFonts w:ascii="宋体" w:hAnsi="宋体" w:hint="eastAsia"/>
                <w:sz w:val="18"/>
                <w:szCs w:val="18"/>
              </w:rPr>
              <w:t>馆长</w:t>
            </w:r>
            <w:r w:rsidRPr="00B576AF">
              <w:rPr>
                <w:rFonts w:ascii="宋体" w:hAnsi="宋体" w:hint="eastAsia"/>
                <w:sz w:val="18"/>
                <w:szCs w:val="18"/>
              </w:rPr>
              <w:t xml:space="preserve"> </w:t>
            </w:r>
          </w:p>
        </w:tc>
        <w:tc>
          <w:tcPr>
            <w:tcW w:w="1701" w:type="dxa"/>
            <w:vAlign w:val="center"/>
          </w:tcPr>
          <w:p w14:paraId="0C353B9D" w14:textId="77777777" w:rsidR="006515AF" w:rsidRPr="00B576AF" w:rsidRDefault="00B86FD5">
            <w:pPr>
              <w:ind w:firstLineChars="15" w:firstLine="27"/>
              <w:rPr>
                <w:rFonts w:ascii="宋体" w:hAnsi="宋体"/>
                <w:sz w:val="18"/>
                <w:szCs w:val="18"/>
              </w:rPr>
            </w:pPr>
            <w:r w:rsidRPr="00B576AF">
              <w:rPr>
                <w:rFonts w:ascii="宋体" w:hAnsi="宋体" w:hint="eastAsia"/>
                <w:sz w:val="18"/>
                <w:szCs w:val="18"/>
              </w:rPr>
              <w:t>成员</w:t>
            </w:r>
          </w:p>
        </w:tc>
      </w:tr>
      <w:tr w:rsidR="00B576AF" w:rsidRPr="00B576AF" w14:paraId="70579E71" w14:textId="77777777" w:rsidTr="00421C84">
        <w:trPr>
          <w:trHeight w:hRule="exact" w:val="366"/>
        </w:trPr>
        <w:tc>
          <w:tcPr>
            <w:tcW w:w="557" w:type="dxa"/>
            <w:vMerge/>
          </w:tcPr>
          <w:p w14:paraId="410603D4" w14:textId="77777777" w:rsidR="006515AF" w:rsidRPr="00B576AF" w:rsidRDefault="006515AF">
            <w:pPr>
              <w:snapToGrid w:val="0"/>
              <w:spacing w:line="480" w:lineRule="exact"/>
              <w:ind w:leftChars="-224" w:left="-538" w:firstLine="360"/>
              <w:jc w:val="center"/>
              <w:rPr>
                <w:rFonts w:ascii="宋体" w:hAnsi="宋体"/>
                <w:position w:val="6"/>
                <w:sz w:val="18"/>
                <w:szCs w:val="26"/>
              </w:rPr>
            </w:pPr>
          </w:p>
        </w:tc>
        <w:tc>
          <w:tcPr>
            <w:tcW w:w="969" w:type="dxa"/>
            <w:vAlign w:val="center"/>
          </w:tcPr>
          <w:p w14:paraId="1ECDB675" w14:textId="77777777" w:rsidR="006515AF" w:rsidRPr="00B576AF" w:rsidRDefault="00B86FD5">
            <w:pPr>
              <w:ind w:firstLineChars="0" w:firstLine="0"/>
              <w:rPr>
                <w:rFonts w:ascii="宋体" w:hAnsi="宋体"/>
                <w:sz w:val="18"/>
                <w:szCs w:val="18"/>
              </w:rPr>
            </w:pPr>
            <w:proofErr w:type="gramStart"/>
            <w:r w:rsidRPr="00B576AF">
              <w:rPr>
                <w:rFonts w:ascii="宋体" w:hAnsi="宋体" w:hint="eastAsia"/>
                <w:sz w:val="18"/>
                <w:szCs w:val="18"/>
              </w:rPr>
              <w:t>毛澄洁</w:t>
            </w:r>
            <w:proofErr w:type="gramEnd"/>
          </w:p>
        </w:tc>
        <w:tc>
          <w:tcPr>
            <w:tcW w:w="4565" w:type="dxa"/>
            <w:vAlign w:val="center"/>
          </w:tcPr>
          <w:p w14:paraId="54DD6332" w14:textId="77777777" w:rsidR="006515AF" w:rsidRPr="00B576AF" w:rsidRDefault="00B86FD5">
            <w:pPr>
              <w:ind w:firstLineChars="0" w:firstLine="0"/>
              <w:rPr>
                <w:rFonts w:ascii="宋体" w:hAnsi="宋体"/>
                <w:sz w:val="18"/>
                <w:szCs w:val="18"/>
              </w:rPr>
            </w:pPr>
            <w:r w:rsidRPr="00B576AF">
              <w:rPr>
                <w:rFonts w:ascii="宋体" w:hAnsi="宋体" w:hint="eastAsia"/>
                <w:sz w:val="18"/>
                <w:szCs w:val="18"/>
              </w:rPr>
              <w:t>景山学校分部信息中心、东城区教研中心教研员</w:t>
            </w:r>
          </w:p>
        </w:tc>
        <w:tc>
          <w:tcPr>
            <w:tcW w:w="1275" w:type="dxa"/>
            <w:vAlign w:val="center"/>
          </w:tcPr>
          <w:p w14:paraId="4C3353F3" w14:textId="77777777" w:rsidR="006515AF" w:rsidRPr="00B576AF" w:rsidRDefault="00B86FD5">
            <w:pPr>
              <w:ind w:firstLineChars="12" w:firstLine="22"/>
              <w:rPr>
                <w:rFonts w:ascii="宋体" w:hAnsi="宋体"/>
                <w:sz w:val="18"/>
                <w:szCs w:val="18"/>
              </w:rPr>
            </w:pPr>
            <w:r w:rsidRPr="00B576AF">
              <w:rPr>
                <w:rFonts w:ascii="宋体" w:hAnsi="宋体" w:hint="eastAsia"/>
                <w:sz w:val="18"/>
                <w:szCs w:val="18"/>
              </w:rPr>
              <w:t>主任</w:t>
            </w:r>
          </w:p>
        </w:tc>
        <w:tc>
          <w:tcPr>
            <w:tcW w:w="1701" w:type="dxa"/>
            <w:vAlign w:val="center"/>
          </w:tcPr>
          <w:p w14:paraId="6828627F" w14:textId="77777777" w:rsidR="006515AF" w:rsidRPr="00B576AF" w:rsidRDefault="00B86FD5">
            <w:pPr>
              <w:ind w:firstLineChars="15" w:firstLine="27"/>
              <w:rPr>
                <w:rFonts w:ascii="宋体" w:hAnsi="宋体"/>
                <w:sz w:val="18"/>
                <w:szCs w:val="18"/>
              </w:rPr>
            </w:pPr>
            <w:r w:rsidRPr="00B576AF">
              <w:rPr>
                <w:rFonts w:ascii="宋体" w:hAnsi="宋体" w:hint="eastAsia"/>
                <w:sz w:val="18"/>
                <w:szCs w:val="18"/>
              </w:rPr>
              <w:t>成员</w:t>
            </w:r>
          </w:p>
        </w:tc>
      </w:tr>
      <w:tr w:rsidR="006515AF" w:rsidRPr="00B576AF" w14:paraId="13D289A7" w14:textId="77777777" w:rsidTr="00421C84">
        <w:trPr>
          <w:trHeight w:hRule="exact" w:val="366"/>
        </w:trPr>
        <w:tc>
          <w:tcPr>
            <w:tcW w:w="557" w:type="dxa"/>
            <w:vMerge/>
          </w:tcPr>
          <w:p w14:paraId="6C663C00" w14:textId="77777777" w:rsidR="006515AF" w:rsidRPr="00B576AF" w:rsidRDefault="006515AF">
            <w:pPr>
              <w:snapToGrid w:val="0"/>
              <w:spacing w:line="480" w:lineRule="exact"/>
              <w:ind w:leftChars="-224" w:left="-538" w:firstLine="360"/>
              <w:jc w:val="center"/>
              <w:rPr>
                <w:rFonts w:ascii="宋体" w:hAnsi="宋体"/>
                <w:position w:val="6"/>
                <w:sz w:val="18"/>
                <w:szCs w:val="26"/>
              </w:rPr>
            </w:pPr>
          </w:p>
        </w:tc>
        <w:tc>
          <w:tcPr>
            <w:tcW w:w="969" w:type="dxa"/>
            <w:vAlign w:val="center"/>
          </w:tcPr>
          <w:p w14:paraId="2918BC05" w14:textId="77777777" w:rsidR="006515AF" w:rsidRPr="00B576AF" w:rsidRDefault="00B86FD5">
            <w:pPr>
              <w:ind w:firstLineChars="0" w:firstLine="0"/>
              <w:rPr>
                <w:rFonts w:ascii="宋体" w:hAnsi="宋体"/>
                <w:sz w:val="18"/>
                <w:szCs w:val="18"/>
              </w:rPr>
            </w:pPr>
            <w:r w:rsidRPr="00B576AF">
              <w:rPr>
                <w:rFonts w:ascii="宋体" w:hAnsi="宋体" w:hint="eastAsia"/>
                <w:sz w:val="18"/>
                <w:szCs w:val="18"/>
              </w:rPr>
              <w:t>滕秋莉</w:t>
            </w:r>
          </w:p>
        </w:tc>
        <w:tc>
          <w:tcPr>
            <w:tcW w:w="4565" w:type="dxa"/>
            <w:vAlign w:val="center"/>
          </w:tcPr>
          <w:p w14:paraId="34F1D493" w14:textId="77777777" w:rsidR="006515AF" w:rsidRPr="00B576AF" w:rsidRDefault="00B86FD5">
            <w:pPr>
              <w:ind w:firstLineChars="0" w:firstLine="0"/>
              <w:rPr>
                <w:rFonts w:ascii="宋体" w:hAnsi="宋体"/>
                <w:sz w:val="18"/>
                <w:szCs w:val="18"/>
              </w:rPr>
            </w:pPr>
            <w:r w:rsidRPr="00B576AF">
              <w:rPr>
                <w:rFonts w:ascii="宋体" w:hAnsi="宋体" w:hint="eastAsia"/>
                <w:sz w:val="18"/>
                <w:szCs w:val="18"/>
              </w:rPr>
              <w:t>西城区教育信息中心科研室</w:t>
            </w:r>
            <w:r w:rsidRPr="00B576AF">
              <w:rPr>
                <w:rFonts w:ascii="宋体" w:hAnsi="宋体" w:hint="eastAsia"/>
                <w:sz w:val="18"/>
                <w:szCs w:val="18"/>
              </w:rPr>
              <w:t xml:space="preserve"> </w:t>
            </w:r>
          </w:p>
        </w:tc>
        <w:tc>
          <w:tcPr>
            <w:tcW w:w="1275" w:type="dxa"/>
            <w:vAlign w:val="center"/>
          </w:tcPr>
          <w:p w14:paraId="3C74CD31" w14:textId="77777777" w:rsidR="006515AF" w:rsidRPr="00B576AF" w:rsidRDefault="00B86FD5">
            <w:pPr>
              <w:ind w:firstLineChars="12" w:firstLine="22"/>
              <w:rPr>
                <w:rFonts w:ascii="宋体" w:hAnsi="宋体"/>
                <w:sz w:val="18"/>
                <w:szCs w:val="18"/>
              </w:rPr>
            </w:pPr>
            <w:r w:rsidRPr="00B576AF">
              <w:rPr>
                <w:rFonts w:ascii="宋体" w:hAnsi="宋体" w:hint="eastAsia"/>
                <w:sz w:val="18"/>
                <w:szCs w:val="18"/>
              </w:rPr>
              <w:t>主任</w:t>
            </w:r>
          </w:p>
        </w:tc>
        <w:tc>
          <w:tcPr>
            <w:tcW w:w="1701" w:type="dxa"/>
            <w:vAlign w:val="center"/>
          </w:tcPr>
          <w:p w14:paraId="67F096B5" w14:textId="77777777" w:rsidR="006515AF" w:rsidRPr="00B576AF" w:rsidRDefault="00B86FD5">
            <w:pPr>
              <w:ind w:firstLineChars="15" w:firstLine="27"/>
              <w:rPr>
                <w:rFonts w:ascii="宋体" w:hAnsi="宋体"/>
                <w:sz w:val="18"/>
                <w:szCs w:val="18"/>
              </w:rPr>
            </w:pPr>
            <w:r w:rsidRPr="00B576AF">
              <w:rPr>
                <w:rFonts w:ascii="宋体" w:hAnsi="宋体" w:hint="eastAsia"/>
                <w:sz w:val="18"/>
                <w:szCs w:val="18"/>
              </w:rPr>
              <w:t>成员</w:t>
            </w:r>
          </w:p>
        </w:tc>
      </w:tr>
    </w:tbl>
    <w:p w14:paraId="4684F8CB" w14:textId="77777777" w:rsidR="00EB616F" w:rsidRPr="00B576AF" w:rsidRDefault="00EB616F" w:rsidP="00EB616F">
      <w:pPr>
        <w:pStyle w:val="1"/>
        <w:spacing w:line="276" w:lineRule="auto"/>
        <w:ind w:left="870" w:firstLineChars="0" w:firstLine="0"/>
        <w:rPr>
          <w:rFonts w:ascii="华文楷体" w:eastAsia="华文楷体" w:hAnsi="华文楷体"/>
          <w:b/>
          <w:szCs w:val="24"/>
        </w:rPr>
      </w:pPr>
    </w:p>
    <w:p w14:paraId="511D727C" w14:textId="04BFB64D" w:rsidR="00EB616F" w:rsidRPr="00B576AF" w:rsidRDefault="00B86FD5" w:rsidP="00EB616F">
      <w:pPr>
        <w:pStyle w:val="1"/>
        <w:numPr>
          <w:ilvl w:val="0"/>
          <w:numId w:val="1"/>
        </w:numPr>
        <w:spacing w:line="276" w:lineRule="auto"/>
        <w:ind w:firstLineChars="0"/>
        <w:rPr>
          <w:rFonts w:ascii="华文楷体" w:eastAsia="华文楷体" w:hAnsi="华文楷体"/>
          <w:b/>
          <w:szCs w:val="24"/>
        </w:rPr>
      </w:pPr>
      <w:r w:rsidRPr="00B576AF">
        <w:rPr>
          <w:rFonts w:ascii="华文楷体" w:eastAsia="华文楷体" w:hAnsi="华文楷体" w:hint="eastAsia"/>
          <w:b/>
          <w:szCs w:val="24"/>
        </w:rPr>
        <w:lastRenderedPageBreak/>
        <w:t>项目说明</w:t>
      </w:r>
    </w:p>
    <w:p w14:paraId="610CDBBF" w14:textId="4CFE41E5" w:rsidR="00241CBD" w:rsidRPr="00B576AF" w:rsidRDefault="00241CBD" w:rsidP="00241CBD">
      <w:pPr>
        <w:pStyle w:val="1"/>
        <w:spacing w:line="276" w:lineRule="auto"/>
        <w:ind w:left="360" w:firstLineChars="0" w:firstLine="0"/>
        <w:rPr>
          <w:rFonts w:ascii="华文楷体" w:eastAsia="华文楷体" w:hAnsi="华文楷体"/>
          <w:b/>
          <w:szCs w:val="24"/>
        </w:rPr>
      </w:pPr>
      <w:r w:rsidRPr="00B576AF">
        <w:rPr>
          <w:rFonts w:ascii="华文楷体" w:eastAsia="华文楷体" w:hAnsi="华文楷体" w:hint="eastAsia"/>
          <w:b/>
          <w:szCs w:val="24"/>
        </w:rPr>
        <w:t xml:space="preserve"> 课题</w:t>
      </w:r>
      <w:r w:rsidRPr="00B576AF">
        <w:rPr>
          <w:rFonts w:ascii="华文楷体" w:eastAsia="华文楷体" w:hAnsi="华文楷体"/>
          <w:b/>
          <w:szCs w:val="24"/>
        </w:rPr>
        <w:t>的组织结构</w:t>
      </w:r>
    </w:p>
    <w:p w14:paraId="4B115ADE" w14:textId="4B6470BD" w:rsidR="006515AF" w:rsidRPr="00B576AF" w:rsidRDefault="00B86FD5">
      <w:pPr>
        <w:ind w:firstLine="480"/>
      </w:pPr>
      <w:r w:rsidRPr="00B576AF">
        <w:rPr>
          <w:rFonts w:hint="eastAsia"/>
        </w:rPr>
        <w:t>本课题以“基于微课的翻转课堂教学模式创新应用”研究为</w:t>
      </w:r>
      <w:r w:rsidR="000936E6" w:rsidRPr="00B576AF">
        <w:rPr>
          <w:rFonts w:hint="eastAsia"/>
        </w:rPr>
        <w:t>主</w:t>
      </w:r>
      <w:r w:rsidRPr="00B576AF">
        <w:rPr>
          <w:rFonts w:hint="eastAsia"/>
        </w:rPr>
        <w:t>题，由教育部教育管理信息中心批准立项，由中国教育发展战略学会教育管理信息化专业委员会承担课题研究，具体安排：教育部教育管理信息中心综合处副处长周一为负责人，</w:t>
      </w:r>
      <w:r w:rsidR="000936E6" w:rsidRPr="00B576AF">
        <w:rPr>
          <w:rFonts w:hint="eastAsia"/>
        </w:rPr>
        <w:t>成立课题组，组建专家组，专家队伍包括在国内持续</w:t>
      </w:r>
      <w:proofErr w:type="gramStart"/>
      <w:r w:rsidR="000936E6" w:rsidRPr="00B576AF">
        <w:rPr>
          <w:rFonts w:hint="eastAsia"/>
        </w:rPr>
        <w:t>研究微课与</w:t>
      </w:r>
      <w:proofErr w:type="gramEnd"/>
      <w:r w:rsidR="000936E6" w:rsidRPr="00B576AF">
        <w:rPr>
          <w:rFonts w:hint="eastAsia"/>
        </w:rPr>
        <w:t>翻转课堂教学模式</w:t>
      </w:r>
      <w:r w:rsidR="000A2FF7" w:rsidRPr="00B576AF">
        <w:rPr>
          <w:rFonts w:hint="eastAsia"/>
        </w:rPr>
        <w:t>和</w:t>
      </w:r>
      <w:r w:rsidR="000A2FF7" w:rsidRPr="00B576AF">
        <w:t>教学实践</w:t>
      </w:r>
      <w:r w:rsidR="000936E6" w:rsidRPr="00B576AF">
        <w:rPr>
          <w:rFonts w:hint="eastAsia"/>
        </w:rPr>
        <w:t>等</w:t>
      </w:r>
      <w:r w:rsidR="000A2FF7" w:rsidRPr="00B576AF">
        <w:rPr>
          <w:rFonts w:hint="eastAsia"/>
        </w:rPr>
        <w:t>的</w:t>
      </w:r>
      <w:r w:rsidR="000936E6" w:rsidRPr="00B576AF">
        <w:rPr>
          <w:rFonts w:hint="eastAsia"/>
        </w:rPr>
        <w:t>研究专家，</w:t>
      </w:r>
      <w:r w:rsidRPr="00B576AF">
        <w:rPr>
          <w:rFonts w:hint="eastAsia"/>
        </w:rPr>
        <w:t>华南师范大学焦建利教授担任课题组组长，教育部教育管理信息中心综合处罗志</w:t>
      </w:r>
      <w:proofErr w:type="gramStart"/>
      <w:r w:rsidRPr="00B576AF">
        <w:rPr>
          <w:rFonts w:hint="eastAsia"/>
        </w:rPr>
        <w:t>刚负责</w:t>
      </w:r>
      <w:proofErr w:type="gramEnd"/>
      <w:r w:rsidRPr="00B576AF">
        <w:rPr>
          <w:rFonts w:hint="eastAsia"/>
        </w:rPr>
        <w:t>秘书处。</w:t>
      </w:r>
    </w:p>
    <w:p w14:paraId="5636BC9F" w14:textId="0D3FFC7D" w:rsidR="000A2FF7" w:rsidRPr="00131AF2" w:rsidRDefault="001F2202" w:rsidP="00D067CF">
      <w:pPr>
        <w:ind w:firstLine="480"/>
      </w:pPr>
      <w:r w:rsidRPr="00131AF2">
        <w:rPr>
          <w:rFonts w:hint="eastAsia"/>
        </w:rPr>
        <w:t>本课题</w:t>
      </w:r>
      <w:r w:rsidR="00E4304A" w:rsidRPr="00131AF2">
        <w:rPr>
          <w:rFonts w:hint="eastAsia"/>
        </w:rPr>
        <w:t>由区域、学校组织申报，经专家组审核批准立项</w:t>
      </w:r>
      <w:r w:rsidR="00890AD4" w:rsidRPr="00131AF2">
        <w:rPr>
          <w:rFonts w:hint="eastAsia"/>
        </w:rPr>
        <w:t>，</w:t>
      </w:r>
      <w:r w:rsidR="00B86FD5" w:rsidRPr="00131AF2">
        <w:rPr>
          <w:rFonts w:hint="eastAsia"/>
        </w:rPr>
        <w:t>拟从北京、上海、广州、南京、佛山</w:t>
      </w:r>
      <w:r w:rsidRPr="00131AF2">
        <w:rPr>
          <w:rFonts w:hint="eastAsia"/>
        </w:rPr>
        <w:t>等</w:t>
      </w:r>
      <w:r w:rsidR="00B86FD5" w:rsidRPr="00131AF2">
        <w:rPr>
          <w:rFonts w:hint="eastAsia"/>
        </w:rPr>
        <w:t>不同的地区各选取</w:t>
      </w:r>
      <w:r w:rsidRPr="00131AF2">
        <w:t>5-</w:t>
      </w:r>
      <w:r w:rsidR="00FD14E1" w:rsidRPr="00131AF2">
        <w:t>10</w:t>
      </w:r>
      <w:r w:rsidR="00B86FD5" w:rsidRPr="00131AF2">
        <w:rPr>
          <w:rFonts w:hint="eastAsia"/>
        </w:rPr>
        <w:t>所</w:t>
      </w:r>
      <w:r w:rsidR="00F634C2" w:rsidRPr="00131AF2">
        <w:rPr>
          <w:rFonts w:hint="eastAsia"/>
        </w:rPr>
        <w:t>学校</w:t>
      </w:r>
      <w:r w:rsidR="00B86FD5" w:rsidRPr="00131AF2">
        <w:rPr>
          <w:rFonts w:hint="eastAsia"/>
        </w:rPr>
        <w:t>每所学校选取</w:t>
      </w:r>
      <w:r w:rsidR="00FD14E1" w:rsidRPr="00131AF2">
        <w:t>10</w:t>
      </w:r>
      <w:r w:rsidR="00B86FD5" w:rsidRPr="00131AF2">
        <w:rPr>
          <w:rFonts w:hint="eastAsia"/>
        </w:rPr>
        <w:t>名以上骨干教师，以</w:t>
      </w:r>
      <w:r w:rsidRPr="00131AF2">
        <w:rPr>
          <w:rFonts w:hint="eastAsia"/>
        </w:rPr>
        <w:t>课题组</w:t>
      </w:r>
      <w:r w:rsidR="00B86FD5" w:rsidRPr="00131AF2">
        <w:rPr>
          <w:rFonts w:hint="eastAsia"/>
        </w:rPr>
        <w:t>统领</w:t>
      </w:r>
      <w:r w:rsidR="00890AD4" w:rsidRPr="00131AF2">
        <w:rPr>
          <w:rFonts w:hint="eastAsia"/>
        </w:rPr>
        <w:t>、</w:t>
      </w:r>
      <w:r w:rsidR="00B86FD5" w:rsidRPr="00131AF2">
        <w:rPr>
          <w:rFonts w:hint="eastAsia"/>
        </w:rPr>
        <w:t>专家引领为核心，形成全国范围内的</w:t>
      </w:r>
      <w:r w:rsidRPr="00131AF2">
        <w:rPr>
          <w:rFonts w:hint="eastAsia"/>
        </w:rPr>
        <w:t>研究实践基地，</w:t>
      </w:r>
      <w:r w:rsidR="007B5DE1" w:rsidRPr="00131AF2">
        <w:rPr>
          <w:rFonts w:hint="eastAsia"/>
        </w:rPr>
        <w:t>关注</w:t>
      </w:r>
      <w:r w:rsidR="008F0E01" w:rsidRPr="00131AF2">
        <w:rPr>
          <w:rFonts w:hint="eastAsia"/>
        </w:rPr>
        <w:t>信息时代下</w:t>
      </w:r>
      <w:r w:rsidR="007B5DE1" w:rsidRPr="00131AF2">
        <w:rPr>
          <w:rFonts w:hint="eastAsia"/>
        </w:rPr>
        <w:t>教育领域中的</w:t>
      </w:r>
      <w:r w:rsidR="008F0E01" w:rsidRPr="00131AF2">
        <w:rPr>
          <w:rFonts w:hint="eastAsia"/>
        </w:rPr>
        <w:t>新型的教育模式和</w:t>
      </w:r>
      <w:r w:rsidR="007B5DE1" w:rsidRPr="00131AF2">
        <w:rPr>
          <w:rFonts w:hint="eastAsia"/>
        </w:rPr>
        <w:t>教学改革，培养信息时代下新型的教师，掌握</w:t>
      </w:r>
      <w:r w:rsidR="007B5DE1" w:rsidRPr="00131AF2">
        <w:t>21</w:t>
      </w:r>
      <w:r w:rsidR="007B5DE1" w:rsidRPr="00131AF2">
        <w:rPr>
          <w:rFonts w:hint="eastAsia"/>
        </w:rPr>
        <w:t>世纪的基本技能，采用</w:t>
      </w:r>
      <w:r w:rsidR="007B5DE1" w:rsidRPr="00131AF2">
        <w:t>O2O</w:t>
      </w:r>
      <w:r w:rsidR="007B5DE1" w:rsidRPr="00131AF2">
        <w:rPr>
          <w:rFonts w:hint="eastAsia"/>
        </w:rPr>
        <w:t>的模式，线下深度辅导，线上进行答疑</w:t>
      </w:r>
      <w:r w:rsidR="00107AD8" w:rsidRPr="00131AF2">
        <w:rPr>
          <w:rFonts w:hint="eastAsia"/>
        </w:rPr>
        <w:t>，定期举办</w:t>
      </w:r>
      <w:r w:rsidR="008F0E01" w:rsidRPr="00131AF2">
        <w:rPr>
          <w:rFonts w:hint="eastAsia"/>
        </w:rPr>
        <w:t>召开网络教育研讨会、专家报告会、与专家对话会议、骨干学校发展研讨会、名校经验交流会</w:t>
      </w:r>
      <w:r w:rsidR="00107AD8" w:rsidRPr="00131AF2">
        <w:rPr>
          <w:rFonts w:hint="eastAsia"/>
        </w:rPr>
        <w:t>，进行成果汇报与经验交流，与专家进行面对面交流，</w:t>
      </w:r>
      <w:r w:rsidR="002071E1" w:rsidRPr="00131AF2">
        <w:rPr>
          <w:rFonts w:hint="eastAsia"/>
        </w:rPr>
        <w:t>致力于新型信息化教育的改革实践</w:t>
      </w:r>
      <w:r w:rsidR="00F71F1F" w:rsidRPr="00131AF2">
        <w:rPr>
          <w:rFonts w:hint="eastAsia"/>
        </w:rPr>
        <w:t>，并与</w:t>
      </w:r>
      <w:r w:rsidR="002071E1" w:rsidRPr="00131AF2">
        <w:rPr>
          <w:rFonts w:hint="eastAsia"/>
        </w:rPr>
        <w:t>在线教育企业进行合作探讨，</w:t>
      </w:r>
      <w:r w:rsidR="00F71F1F" w:rsidRPr="00B576AF">
        <w:rPr>
          <w:rFonts w:hint="eastAsia"/>
        </w:rPr>
        <w:t>课题研究</w:t>
      </w:r>
      <w:r w:rsidR="00890AD4" w:rsidRPr="00131AF2">
        <w:rPr>
          <w:rFonts w:hint="eastAsia"/>
        </w:rPr>
        <w:t>培训</w:t>
      </w:r>
      <w:r w:rsidR="00B86FD5" w:rsidRPr="00131AF2">
        <w:rPr>
          <w:rFonts w:hint="eastAsia"/>
        </w:rPr>
        <w:t>骨干精英教师，</w:t>
      </w:r>
      <w:r w:rsidR="00FD14E1" w:rsidRPr="00131AF2">
        <w:rPr>
          <w:rFonts w:hint="eastAsia"/>
        </w:rPr>
        <w:t>制作</w:t>
      </w:r>
      <w:r w:rsidR="00CC0141" w:rsidRPr="00131AF2">
        <w:rPr>
          <w:rFonts w:hint="eastAsia"/>
        </w:rPr>
        <w:t>精品课例</w:t>
      </w:r>
      <w:r w:rsidR="00B23607" w:rsidRPr="00131AF2">
        <w:rPr>
          <w:rFonts w:hint="eastAsia"/>
        </w:rPr>
        <w:t>，</w:t>
      </w:r>
      <w:r w:rsidR="001E28A2" w:rsidRPr="00131AF2">
        <w:rPr>
          <w:rFonts w:hint="eastAsia"/>
        </w:rPr>
        <w:t>可以为数以万计的学生受用，</w:t>
      </w:r>
      <w:r w:rsidR="00D067CF" w:rsidRPr="00131AF2">
        <w:rPr>
          <w:rFonts w:hint="eastAsia"/>
        </w:rPr>
        <w:t>通过大规模的骨干教师培训和翻转课堂教学模式的</w:t>
      </w:r>
      <w:r w:rsidR="00107AD8" w:rsidRPr="00131AF2">
        <w:rPr>
          <w:rFonts w:hint="eastAsia"/>
        </w:rPr>
        <w:t>研究</w:t>
      </w:r>
      <w:r w:rsidR="00D067CF" w:rsidRPr="00131AF2">
        <w:rPr>
          <w:rFonts w:hint="eastAsia"/>
        </w:rPr>
        <w:t>实践</w:t>
      </w:r>
      <w:r w:rsidR="00085E25" w:rsidRPr="00131AF2">
        <w:rPr>
          <w:rFonts w:hint="eastAsia"/>
        </w:rPr>
        <w:t>，</w:t>
      </w:r>
      <w:r w:rsidR="00D067CF" w:rsidRPr="00131AF2">
        <w:rPr>
          <w:rFonts w:hint="eastAsia"/>
        </w:rPr>
        <w:t>将翻转课堂教学进行课程化。</w:t>
      </w:r>
    </w:p>
    <w:p w14:paraId="73D7D26F" w14:textId="26FE2E4C" w:rsidR="006515AF" w:rsidRPr="00B576AF" w:rsidRDefault="000A2FF7" w:rsidP="00D067CF">
      <w:pPr>
        <w:ind w:firstLine="480"/>
      </w:pPr>
      <w:r w:rsidRPr="00B576AF">
        <w:rPr>
          <w:rFonts w:hint="eastAsia"/>
        </w:rPr>
        <w:t>本课题</w:t>
      </w:r>
      <w:r w:rsidR="00B86FD5" w:rsidRPr="00B576AF">
        <w:rPr>
          <w:rFonts w:hint="eastAsia"/>
        </w:rPr>
        <w:t>教学实践</w:t>
      </w:r>
      <w:r w:rsidR="002071E1" w:rsidRPr="00B576AF">
        <w:rPr>
          <w:rFonts w:hint="eastAsia"/>
        </w:rPr>
        <w:t>应用</w:t>
      </w:r>
      <w:r w:rsidR="00B86FD5" w:rsidRPr="00B576AF">
        <w:rPr>
          <w:rFonts w:hint="eastAsia"/>
        </w:rPr>
        <w:t>培养</w:t>
      </w:r>
      <w:r w:rsidRPr="00B576AF">
        <w:rPr>
          <w:rFonts w:hint="eastAsia"/>
        </w:rPr>
        <w:t>出</w:t>
      </w:r>
      <w:r w:rsidR="00B23607" w:rsidRPr="00B576AF">
        <w:rPr>
          <w:rFonts w:hint="eastAsia"/>
        </w:rPr>
        <w:t>若干</w:t>
      </w:r>
      <w:proofErr w:type="gramStart"/>
      <w:r w:rsidR="00B13424" w:rsidRPr="00B576AF">
        <w:rPr>
          <w:rFonts w:hint="eastAsia"/>
        </w:rPr>
        <w:t>名</w:t>
      </w:r>
      <w:r w:rsidR="00B86FD5" w:rsidRPr="00B576AF">
        <w:rPr>
          <w:rFonts w:hint="eastAsia"/>
        </w:rPr>
        <w:t>微课</w:t>
      </w:r>
      <w:proofErr w:type="gramEnd"/>
      <w:r w:rsidR="00B86FD5" w:rsidRPr="00B576AF">
        <w:rPr>
          <w:rFonts w:hint="eastAsia"/>
        </w:rPr>
        <w:t>及翻转课堂名师</w:t>
      </w:r>
      <w:r w:rsidRPr="00B576AF">
        <w:rPr>
          <w:rFonts w:hint="eastAsia"/>
        </w:rPr>
        <w:t>，</w:t>
      </w:r>
      <w:r w:rsidR="00B86FD5" w:rsidRPr="00B576AF">
        <w:rPr>
          <w:rFonts w:hint="eastAsia"/>
        </w:rPr>
        <w:t>通过以点带面，以骨干教师为培训对象，形成示范区，示范校，示范教师等</w:t>
      </w:r>
      <w:r w:rsidR="002071E1" w:rsidRPr="00B576AF">
        <w:rPr>
          <w:rFonts w:hint="eastAsia"/>
        </w:rPr>
        <w:t>营造一种教育影响力</w:t>
      </w:r>
      <w:r w:rsidR="00B86FD5" w:rsidRPr="00B576AF">
        <w:rPr>
          <w:rFonts w:hint="eastAsia"/>
        </w:rPr>
        <w:t>，同时为全国的不同层次的教师提供最直接可视化的学习经验，提高教学效率，借鉴本课题最终将形成具有全国范围意义</w:t>
      </w:r>
      <w:proofErr w:type="gramStart"/>
      <w:r w:rsidR="00B86FD5" w:rsidRPr="00B576AF">
        <w:rPr>
          <w:rFonts w:hint="eastAsia"/>
        </w:rPr>
        <w:t>的微课和</w:t>
      </w:r>
      <w:proofErr w:type="gramEnd"/>
      <w:r w:rsidR="00B86FD5" w:rsidRPr="00B576AF">
        <w:rPr>
          <w:rFonts w:hint="eastAsia"/>
        </w:rPr>
        <w:t>翻转课堂创新教学模式研究和系列成果集，</w:t>
      </w:r>
      <w:r w:rsidRPr="00B576AF">
        <w:rPr>
          <w:rFonts w:hint="eastAsia"/>
        </w:rPr>
        <w:t>在研究实践中开发的优秀课题，应用到基础教育领域</w:t>
      </w:r>
      <w:r w:rsidR="002071E1" w:rsidRPr="00B576AF">
        <w:rPr>
          <w:rFonts w:hint="eastAsia"/>
        </w:rPr>
        <w:t>中，尤其是教师专业的发展提供有力的支撑，同时为</w:t>
      </w:r>
      <w:r w:rsidRPr="00B576AF">
        <w:rPr>
          <w:rFonts w:hint="eastAsia"/>
        </w:rPr>
        <w:t>职业教育领域</w:t>
      </w:r>
      <w:r w:rsidR="002071E1" w:rsidRPr="00B576AF">
        <w:rPr>
          <w:rFonts w:hint="eastAsia"/>
        </w:rPr>
        <w:t>和</w:t>
      </w:r>
      <w:r w:rsidRPr="00B576AF">
        <w:rPr>
          <w:rFonts w:hint="eastAsia"/>
        </w:rPr>
        <w:t>高等教育领域</w:t>
      </w:r>
      <w:r w:rsidR="002071E1" w:rsidRPr="00B576AF">
        <w:rPr>
          <w:rFonts w:hint="eastAsia"/>
        </w:rPr>
        <w:t>借鉴思路</w:t>
      </w:r>
      <w:r w:rsidRPr="00B576AF">
        <w:rPr>
          <w:rFonts w:hint="eastAsia"/>
        </w:rPr>
        <w:t>，</w:t>
      </w:r>
      <w:r w:rsidR="001A6704" w:rsidRPr="00B576AF">
        <w:rPr>
          <w:rFonts w:hint="eastAsia"/>
        </w:rPr>
        <w:t>具有较为权威和全面的推广价值，</w:t>
      </w:r>
      <w:r w:rsidRPr="00B576AF">
        <w:rPr>
          <w:rFonts w:hint="eastAsia"/>
        </w:rPr>
        <w:t>为我国的后续的开展研究和教学实践都提供可靠的依据。</w:t>
      </w:r>
    </w:p>
    <w:p w14:paraId="144396AC" w14:textId="0A7301C2" w:rsidR="00241CBD" w:rsidRPr="00B576AF" w:rsidRDefault="00241CBD" w:rsidP="00241CBD">
      <w:pPr>
        <w:ind w:firstLineChars="250" w:firstLine="602"/>
        <w:rPr>
          <w:b/>
        </w:rPr>
      </w:pPr>
      <w:r w:rsidRPr="00B576AF">
        <w:rPr>
          <w:rFonts w:hint="eastAsia"/>
          <w:b/>
        </w:rPr>
        <w:t>理论意义</w:t>
      </w:r>
    </w:p>
    <w:p w14:paraId="7FF7FEDA" w14:textId="79171576" w:rsidR="00241CBD" w:rsidRPr="00B576AF" w:rsidRDefault="00241CBD" w:rsidP="00241CBD">
      <w:pPr>
        <w:ind w:firstLine="480"/>
      </w:pPr>
      <w:r w:rsidRPr="00B576AF">
        <w:rPr>
          <w:rFonts w:hint="eastAsia"/>
        </w:rPr>
        <w:t>（</w:t>
      </w:r>
      <w:r w:rsidRPr="00B576AF">
        <w:t>1</w:t>
      </w:r>
      <w:r w:rsidRPr="00B576AF">
        <w:rPr>
          <w:rFonts w:hint="eastAsia"/>
        </w:rPr>
        <w:t>）通过分析当前</w:t>
      </w:r>
      <w:proofErr w:type="gramStart"/>
      <w:r w:rsidRPr="00B576AF">
        <w:rPr>
          <w:rFonts w:hint="eastAsia"/>
        </w:rPr>
        <w:t>我国微课与</w:t>
      </w:r>
      <w:proofErr w:type="gramEnd"/>
      <w:r w:rsidRPr="00B576AF">
        <w:rPr>
          <w:rFonts w:hint="eastAsia"/>
        </w:rPr>
        <w:t>翻转课堂教学各种模式的基本思路及其方法论基础，梳理相关的理论知识，</w:t>
      </w:r>
      <w:proofErr w:type="gramStart"/>
      <w:r w:rsidRPr="00B576AF">
        <w:rPr>
          <w:rFonts w:hint="eastAsia"/>
        </w:rPr>
        <w:t>丰富微课</w:t>
      </w:r>
      <w:proofErr w:type="gramEnd"/>
      <w:r w:rsidRPr="00B576AF">
        <w:rPr>
          <w:rFonts w:hint="eastAsia"/>
        </w:rPr>
        <w:t>和翻转课堂的教学研究，为我国</w:t>
      </w:r>
      <w:proofErr w:type="gramStart"/>
      <w:r w:rsidRPr="00B576AF">
        <w:rPr>
          <w:rFonts w:hint="eastAsia"/>
        </w:rPr>
        <w:t>的微课</w:t>
      </w:r>
      <w:r w:rsidRPr="00B576AF">
        <w:rPr>
          <w:rFonts w:hint="eastAsia"/>
        </w:rPr>
        <w:lastRenderedPageBreak/>
        <w:t>活动</w:t>
      </w:r>
      <w:proofErr w:type="gramEnd"/>
      <w:r w:rsidRPr="00B576AF">
        <w:rPr>
          <w:rFonts w:hint="eastAsia"/>
        </w:rPr>
        <w:t>和翻转课堂实践提供方向性指导，更好地为教学实践提供更坚实的理论依据；</w:t>
      </w:r>
    </w:p>
    <w:p w14:paraId="67F8DE24" w14:textId="059F5398" w:rsidR="00241CBD" w:rsidRPr="00B576AF" w:rsidRDefault="00241CBD" w:rsidP="00241CBD">
      <w:pPr>
        <w:ind w:firstLine="480"/>
      </w:pPr>
      <w:r w:rsidRPr="00B576AF">
        <w:rPr>
          <w:rFonts w:hint="eastAsia"/>
        </w:rPr>
        <w:t>（</w:t>
      </w:r>
      <w:r w:rsidRPr="00B576AF">
        <w:t>2</w:t>
      </w:r>
      <w:r w:rsidRPr="00B576AF">
        <w:rPr>
          <w:rFonts w:hint="eastAsia"/>
        </w:rPr>
        <w:t>）通过</w:t>
      </w:r>
      <w:proofErr w:type="gramStart"/>
      <w:r w:rsidRPr="00B576AF">
        <w:rPr>
          <w:rFonts w:hint="eastAsia"/>
        </w:rPr>
        <w:t>对微课在</w:t>
      </w:r>
      <w:proofErr w:type="gramEnd"/>
      <w:r w:rsidRPr="00B576AF">
        <w:rPr>
          <w:rFonts w:hint="eastAsia"/>
        </w:rPr>
        <w:t>翻转课堂教学模式的创新应用研究，制定出较为完善</w:t>
      </w:r>
      <w:proofErr w:type="gramStart"/>
      <w:r w:rsidRPr="00B576AF">
        <w:rPr>
          <w:rFonts w:hint="eastAsia"/>
        </w:rPr>
        <w:t>的微课设计标准</w:t>
      </w:r>
      <w:proofErr w:type="gramEnd"/>
      <w:r w:rsidRPr="00B576AF">
        <w:rPr>
          <w:rFonts w:hint="eastAsia"/>
        </w:rPr>
        <w:t>和评价标准，形成不同层次、</w:t>
      </w:r>
      <w:proofErr w:type="gramStart"/>
      <w:r w:rsidRPr="00B576AF">
        <w:rPr>
          <w:rFonts w:hint="eastAsia"/>
        </w:rPr>
        <w:t>不</w:t>
      </w:r>
      <w:proofErr w:type="gramEnd"/>
      <w:r w:rsidRPr="00B576AF">
        <w:rPr>
          <w:rFonts w:hint="eastAsia"/>
        </w:rPr>
        <w:t>同学段与不同学科教学中的翻转课堂教学模式与模型，为</w:t>
      </w:r>
      <w:proofErr w:type="gramStart"/>
      <w:r w:rsidRPr="00B576AF">
        <w:rPr>
          <w:rFonts w:hint="eastAsia"/>
        </w:rPr>
        <w:t>我国微课建设</w:t>
      </w:r>
      <w:proofErr w:type="gramEnd"/>
      <w:r w:rsidRPr="00B576AF">
        <w:rPr>
          <w:rFonts w:hint="eastAsia"/>
        </w:rPr>
        <w:t>与翻转课堂教学模式的发展朝着专业化的发展方向提供保障。</w:t>
      </w:r>
    </w:p>
    <w:p w14:paraId="516EE91D" w14:textId="3468E59C" w:rsidR="00241CBD" w:rsidRPr="00B576AF" w:rsidRDefault="00241CBD" w:rsidP="00241CBD">
      <w:pPr>
        <w:ind w:firstLine="480"/>
        <w:rPr>
          <w:b/>
        </w:rPr>
      </w:pPr>
      <w:r w:rsidRPr="00B576AF">
        <w:t xml:space="preserve"> </w:t>
      </w:r>
      <w:r w:rsidRPr="00B576AF">
        <w:rPr>
          <w:rFonts w:hint="eastAsia"/>
          <w:b/>
        </w:rPr>
        <w:t>实践意义</w:t>
      </w:r>
    </w:p>
    <w:p w14:paraId="26F1D5CD" w14:textId="373D6944" w:rsidR="00241CBD" w:rsidRPr="00B576AF" w:rsidRDefault="00241CBD" w:rsidP="00241CBD">
      <w:pPr>
        <w:ind w:firstLine="480"/>
      </w:pPr>
      <w:r w:rsidRPr="00B576AF">
        <w:rPr>
          <w:rFonts w:hint="eastAsia"/>
        </w:rPr>
        <w:t>（</w:t>
      </w:r>
      <w:r w:rsidRPr="00B576AF">
        <w:t>1</w:t>
      </w:r>
      <w:r w:rsidRPr="00B576AF">
        <w:rPr>
          <w:rFonts w:hint="eastAsia"/>
        </w:rPr>
        <w:t>）推动国家教育信息化政策的实施。教育信息化是一项多层面、多因素、多功能的系统工程，其建设依赖于国家政府科学有效的政策管理，本课题探讨</w:t>
      </w:r>
      <w:proofErr w:type="gramStart"/>
      <w:r w:rsidRPr="00B576AF">
        <w:rPr>
          <w:rFonts w:hint="eastAsia"/>
        </w:rPr>
        <w:t>基于微课的</w:t>
      </w:r>
      <w:proofErr w:type="gramEnd"/>
      <w:r w:rsidRPr="00B576AF">
        <w:rPr>
          <w:rFonts w:hint="eastAsia"/>
        </w:rPr>
        <w:t>翻转课堂教学模式创新应用研究，从在线学习环境下学习微课本</w:t>
      </w:r>
      <w:proofErr w:type="gramStart"/>
      <w:r w:rsidRPr="00B576AF">
        <w:rPr>
          <w:rFonts w:hint="eastAsia"/>
        </w:rPr>
        <w:t>质特征</w:t>
      </w:r>
      <w:proofErr w:type="gramEnd"/>
      <w:r w:rsidRPr="00B576AF">
        <w:rPr>
          <w:rFonts w:hint="eastAsia"/>
        </w:rPr>
        <w:t>出发，</w:t>
      </w:r>
      <w:proofErr w:type="gramStart"/>
      <w:r w:rsidRPr="00B576AF">
        <w:rPr>
          <w:rFonts w:hint="eastAsia"/>
        </w:rPr>
        <w:t>探讨微课的</w:t>
      </w:r>
      <w:proofErr w:type="gramEnd"/>
      <w:r w:rsidRPr="00B576AF">
        <w:rPr>
          <w:rFonts w:hint="eastAsia"/>
        </w:rPr>
        <w:t>特征，设计与制作，管理与评价等，</w:t>
      </w:r>
      <w:proofErr w:type="gramStart"/>
      <w:r w:rsidRPr="00B576AF">
        <w:rPr>
          <w:rFonts w:hint="eastAsia"/>
        </w:rPr>
        <w:t>探析微课对</w:t>
      </w:r>
      <w:proofErr w:type="gramEnd"/>
      <w:r w:rsidRPr="00B576AF">
        <w:rPr>
          <w:rFonts w:hint="eastAsia"/>
        </w:rPr>
        <w:t>课堂教学带来一系列变革，从而构建出翻转课堂的教学模式，形成一套翻转课堂的教育教学模式的评价体系，创建一批翻转课堂的教育教学模式应用示范区和示范校，从而有利于推动教育信息化政策的实施。</w:t>
      </w:r>
    </w:p>
    <w:p w14:paraId="26A3F244" w14:textId="49FC1624" w:rsidR="00241CBD" w:rsidRPr="00B576AF" w:rsidRDefault="00241CBD" w:rsidP="00241CBD">
      <w:pPr>
        <w:ind w:firstLine="480"/>
      </w:pPr>
      <w:r w:rsidRPr="00B576AF">
        <w:rPr>
          <w:rFonts w:hint="eastAsia"/>
        </w:rPr>
        <w:t>（</w:t>
      </w:r>
      <w:r w:rsidRPr="00B576AF">
        <w:t>2</w:t>
      </w:r>
      <w:r w:rsidRPr="00B576AF">
        <w:rPr>
          <w:rFonts w:hint="eastAsia"/>
        </w:rPr>
        <w:t>）推动学校教育教与学的课堂结构的变革。翻转课堂的教学模式正在引起一场史无前例的课堂教学结构的变革，开展</w:t>
      </w:r>
      <w:proofErr w:type="gramStart"/>
      <w:r w:rsidRPr="00B576AF">
        <w:rPr>
          <w:rFonts w:hint="eastAsia"/>
        </w:rPr>
        <w:t>基于微课的</w:t>
      </w:r>
      <w:proofErr w:type="gramEnd"/>
      <w:r w:rsidRPr="00B576AF">
        <w:rPr>
          <w:rFonts w:hint="eastAsia"/>
        </w:rPr>
        <w:t>翻转课堂教学模式创新应用研究，是全面实施素质教育、培养创新人才的重要措施。本课题将</w:t>
      </w:r>
      <w:proofErr w:type="gramStart"/>
      <w:r w:rsidRPr="00B576AF">
        <w:rPr>
          <w:rFonts w:hint="eastAsia"/>
        </w:rPr>
        <w:t>探讨微课与</w:t>
      </w:r>
      <w:proofErr w:type="gramEnd"/>
      <w:r w:rsidRPr="00B576AF">
        <w:rPr>
          <w:rFonts w:hint="eastAsia"/>
        </w:rPr>
        <w:t>翻转课堂对学生学习和教师教学的</w:t>
      </w:r>
      <w:proofErr w:type="gramStart"/>
      <w:r w:rsidRPr="00B576AF">
        <w:rPr>
          <w:rFonts w:hint="eastAsia"/>
        </w:rPr>
        <w:t>的</w:t>
      </w:r>
      <w:proofErr w:type="gramEnd"/>
      <w:r w:rsidRPr="00B576AF">
        <w:rPr>
          <w:rFonts w:hint="eastAsia"/>
        </w:rPr>
        <w:t>双重变革，深</w:t>
      </w:r>
      <w:proofErr w:type="gramStart"/>
      <w:r w:rsidRPr="00B576AF">
        <w:rPr>
          <w:rFonts w:hint="eastAsia"/>
        </w:rPr>
        <w:t>入微课</w:t>
      </w:r>
      <w:proofErr w:type="gramEnd"/>
      <w:r w:rsidRPr="00B576AF">
        <w:rPr>
          <w:rFonts w:hint="eastAsia"/>
        </w:rPr>
        <w:t>对学生学习方式、教师教学模式的转变。</w:t>
      </w:r>
      <w:proofErr w:type="gramStart"/>
      <w:r w:rsidRPr="00B576AF">
        <w:rPr>
          <w:rFonts w:hint="eastAsia"/>
        </w:rPr>
        <w:t>微课将</w:t>
      </w:r>
      <w:proofErr w:type="gramEnd"/>
      <w:r w:rsidRPr="00B576AF">
        <w:rPr>
          <w:rFonts w:hint="eastAsia"/>
        </w:rPr>
        <w:t>更加充分满足学生及教师的多样化和个性化需求，大大提升了学生学习的积极性、主动性、创造性，在促进教育教学创新的同时极大促进了创新人才的培养。翻转课堂的教学模式对教师既是机遇又是挑战。</w:t>
      </w:r>
    </w:p>
    <w:p w14:paraId="7A91D78B" w14:textId="7A0E40DF" w:rsidR="00241CBD" w:rsidRPr="00B576AF" w:rsidRDefault="00241CBD" w:rsidP="00241CBD">
      <w:pPr>
        <w:ind w:firstLine="480"/>
      </w:pPr>
      <w:r w:rsidRPr="00B576AF">
        <w:rPr>
          <w:rFonts w:hint="eastAsia"/>
        </w:rPr>
        <w:t>（</w:t>
      </w:r>
      <w:r w:rsidRPr="00B576AF">
        <w:t>3</w:t>
      </w:r>
      <w:r w:rsidRPr="00B576AF">
        <w:rPr>
          <w:rFonts w:hint="eastAsia"/>
        </w:rPr>
        <w:t>）提升教学模式实践应用的效果。本课题探索</w:t>
      </w:r>
      <w:r w:rsidR="00F71F1F" w:rsidRPr="00B576AF">
        <w:rPr>
          <w:rFonts w:hint="eastAsia"/>
        </w:rPr>
        <w:t>信息时代下</w:t>
      </w:r>
      <w:r w:rsidR="002071E1" w:rsidRPr="00B576AF">
        <w:rPr>
          <w:rFonts w:hint="eastAsia"/>
        </w:rPr>
        <w:t>教育领域中</w:t>
      </w:r>
      <w:proofErr w:type="gramStart"/>
      <w:r w:rsidR="002071E1" w:rsidRPr="00B576AF">
        <w:rPr>
          <w:rFonts w:hint="eastAsia"/>
        </w:rPr>
        <w:t>不</w:t>
      </w:r>
      <w:proofErr w:type="gramEnd"/>
      <w:r w:rsidR="002071E1" w:rsidRPr="00B576AF">
        <w:rPr>
          <w:rFonts w:hint="eastAsia"/>
        </w:rPr>
        <w:t>同学段</w:t>
      </w:r>
      <w:r w:rsidRPr="00B576AF">
        <w:rPr>
          <w:rFonts w:hint="eastAsia"/>
        </w:rPr>
        <w:t>、</w:t>
      </w:r>
      <w:r w:rsidR="002071E1" w:rsidRPr="00B576AF">
        <w:rPr>
          <w:rFonts w:hint="eastAsia"/>
        </w:rPr>
        <w:t>不同</w:t>
      </w:r>
      <w:r w:rsidRPr="00B576AF">
        <w:rPr>
          <w:rFonts w:hint="eastAsia"/>
        </w:rPr>
        <w:t>学科的</w:t>
      </w:r>
      <w:proofErr w:type="gramStart"/>
      <w:r w:rsidRPr="00B576AF">
        <w:rPr>
          <w:rFonts w:hint="eastAsia"/>
        </w:rPr>
        <w:t>基于微课的</w:t>
      </w:r>
      <w:proofErr w:type="gramEnd"/>
      <w:r w:rsidRPr="00B576AF">
        <w:rPr>
          <w:rFonts w:hint="eastAsia"/>
        </w:rPr>
        <w:t>翻转课堂教学模式创新应用，</w:t>
      </w:r>
      <w:r w:rsidR="00F71F1F" w:rsidRPr="00B576AF">
        <w:rPr>
          <w:rFonts w:hint="eastAsia"/>
        </w:rPr>
        <w:t>并</w:t>
      </w:r>
      <w:r w:rsidRPr="00B576AF">
        <w:rPr>
          <w:rFonts w:hint="eastAsia"/>
        </w:rPr>
        <w:t>分析翻转课堂</w:t>
      </w:r>
      <w:r w:rsidR="002071E1" w:rsidRPr="00B576AF">
        <w:rPr>
          <w:rFonts w:hint="eastAsia"/>
        </w:rPr>
        <w:t>理论</w:t>
      </w:r>
      <w:r w:rsidRPr="00B576AF">
        <w:rPr>
          <w:rFonts w:hint="eastAsia"/>
        </w:rPr>
        <w:t>研究，研究成果将在示范区、示范校中进行进一步的修正，进一步提升翻转课堂教学模式实践应用的效果。同时，所形成的一系列的研究成果将能够有效指导各个省、市、区、校的教学效果研究。</w:t>
      </w:r>
    </w:p>
    <w:p w14:paraId="03DC53B3" w14:textId="4B93D5DA" w:rsidR="00FC66E2" w:rsidRPr="00B576AF" w:rsidRDefault="00241CBD" w:rsidP="0092245D">
      <w:pPr>
        <w:ind w:firstLine="480"/>
      </w:pPr>
      <w:r w:rsidRPr="00B576AF">
        <w:rPr>
          <w:rFonts w:hint="eastAsia"/>
        </w:rPr>
        <w:t>（</w:t>
      </w:r>
      <w:r w:rsidRPr="00B576AF">
        <w:t>4</w:t>
      </w:r>
      <w:r w:rsidRPr="00B576AF">
        <w:rPr>
          <w:rFonts w:hint="eastAsia"/>
        </w:rPr>
        <w:t>）促进教师专业发展。本课题拟通过培训各个地区的骨干教师，自发形成教学实践共同体，促进资源的共建共享，通过不同的教师的参与来促进教师的专业发展，提升教学队伍能力，来最终提高整体教师团队能力素质。同时，教师在所提供的平台中进行自我创作，通过教学创新来促进教师自身的发展。</w:t>
      </w:r>
    </w:p>
    <w:p w14:paraId="39B0D9B8" w14:textId="77777777" w:rsidR="006515AF" w:rsidRPr="00B576AF" w:rsidRDefault="00B86FD5">
      <w:pPr>
        <w:pStyle w:val="1"/>
        <w:numPr>
          <w:ilvl w:val="0"/>
          <w:numId w:val="1"/>
        </w:numPr>
        <w:spacing w:line="276" w:lineRule="auto"/>
        <w:ind w:firstLineChars="0"/>
        <w:rPr>
          <w:rFonts w:ascii="华文楷体" w:eastAsia="华文楷体" w:hAnsi="华文楷体"/>
          <w:b/>
          <w:szCs w:val="24"/>
        </w:rPr>
      </w:pPr>
      <w:r w:rsidRPr="00B576AF">
        <w:rPr>
          <w:rFonts w:ascii="华文楷体" w:eastAsia="华文楷体" w:hAnsi="华文楷体" w:hint="eastAsia"/>
          <w:b/>
          <w:szCs w:val="24"/>
        </w:rPr>
        <w:lastRenderedPageBreak/>
        <w:t>项目</w:t>
      </w:r>
      <w:bookmarkStart w:id="1" w:name="_Toc355792682"/>
      <w:bookmarkEnd w:id="0"/>
      <w:r w:rsidRPr="00B576AF">
        <w:rPr>
          <w:rFonts w:ascii="华文楷体" w:eastAsia="华文楷体" w:hAnsi="华文楷体" w:hint="eastAsia"/>
          <w:b/>
          <w:szCs w:val="24"/>
        </w:rPr>
        <w:t>拟解决的关键问题</w:t>
      </w:r>
    </w:p>
    <w:p w14:paraId="509D492D" w14:textId="77777777" w:rsidR="006515AF" w:rsidRPr="00B576AF" w:rsidRDefault="00B86FD5" w:rsidP="0092245D">
      <w:pPr>
        <w:ind w:firstLineChars="133" w:firstLine="319"/>
        <w:rPr>
          <w:rFonts w:ascii="宋体" w:hAnsi="宋体"/>
          <w:szCs w:val="21"/>
        </w:rPr>
      </w:pPr>
      <w:r w:rsidRPr="00B576AF">
        <w:rPr>
          <w:rFonts w:ascii="宋体" w:hAnsi="宋体" w:hint="eastAsia"/>
          <w:szCs w:val="21"/>
        </w:rPr>
        <w:t>（</w:t>
      </w:r>
      <w:r w:rsidRPr="00B576AF">
        <w:rPr>
          <w:rFonts w:ascii="宋体" w:hAnsi="宋体"/>
          <w:szCs w:val="21"/>
        </w:rPr>
        <w:t>1</w:t>
      </w:r>
      <w:r w:rsidRPr="00B576AF">
        <w:rPr>
          <w:rFonts w:ascii="宋体" w:hAnsi="宋体"/>
          <w:szCs w:val="21"/>
        </w:rPr>
        <w:t>）</w:t>
      </w:r>
      <w:r w:rsidRPr="00B576AF">
        <w:rPr>
          <w:rFonts w:ascii="宋体" w:hAnsi="宋体" w:hint="eastAsia"/>
          <w:szCs w:val="21"/>
        </w:rPr>
        <w:t>研究的切入点</w:t>
      </w:r>
    </w:p>
    <w:p w14:paraId="3D0D1B50" w14:textId="69689EE8" w:rsidR="006515AF" w:rsidRPr="00B576AF" w:rsidRDefault="00B86FD5" w:rsidP="0092245D">
      <w:pPr>
        <w:ind w:firstLineChars="183" w:firstLine="439"/>
        <w:rPr>
          <w:rFonts w:ascii="宋体" w:hAnsi="宋体"/>
          <w:szCs w:val="21"/>
        </w:rPr>
      </w:pPr>
      <w:r w:rsidRPr="00B576AF">
        <w:rPr>
          <w:rFonts w:ascii="宋体" w:hAnsi="宋体" w:hint="eastAsia"/>
          <w:szCs w:val="21"/>
        </w:rPr>
        <w:t>本课题探讨</w:t>
      </w:r>
      <w:proofErr w:type="gramStart"/>
      <w:r w:rsidRPr="00B576AF">
        <w:rPr>
          <w:rFonts w:ascii="宋体" w:hAnsi="宋体" w:hint="eastAsia"/>
          <w:szCs w:val="21"/>
        </w:rPr>
        <w:t>基于微课的</w:t>
      </w:r>
      <w:proofErr w:type="gramEnd"/>
      <w:r w:rsidRPr="00B576AF">
        <w:rPr>
          <w:rFonts w:ascii="宋体" w:hAnsi="宋体" w:hint="eastAsia"/>
          <w:szCs w:val="21"/>
        </w:rPr>
        <w:t>翻转课堂教学模式创新应用研究，主要从在线学习环境下微课本质出发，</w:t>
      </w:r>
      <w:proofErr w:type="gramStart"/>
      <w:r w:rsidRPr="00B576AF">
        <w:rPr>
          <w:rFonts w:ascii="宋体" w:hAnsi="宋体" w:hint="eastAsia"/>
          <w:szCs w:val="21"/>
        </w:rPr>
        <w:t>探讨微课的</w:t>
      </w:r>
      <w:proofErr w:type="gramEnd"/>
      <w:r w:rsidRPr="00B576AF">
        <w:rPr>
          <w:rFonts w:ascii="宋体" w:hAnsi="宋体" w:hint="eastAsia"/>
          <w:szCs w:val="21"/>
        </w:rPr>
        <w:t>特征、设计与制作、管理与评价等，</w:t>
      </w:r>
      <w:proofErr w:type="gramStart"/>
      <w:r w:rsidRPr="00B576AF">
        <w:rPr>
          <w:rFonts w:ascii="宋体" w:hAnsi="宋体" w:hint="eastAsia"/>
          <w:szCs w:val="21"/>
        </w:rPr>
        <w:t>探析微课对</w:t>
      </w:r>
      <w:proofErr w:type="gramEnd"/>
      <w:r w:rsidRPr="00B576AF">
        <w:rPr>
          <w:rFonts w:ascii="宋体" w:hAnsi="宋体" w:hint="eastAsia"/>
          <w:szCs w:val="21"/>
        </w:rPr>
        <w:t>课堂教学带来一系列变革，</w:t>
      </w:r>
      <w:r w:rsidR="00A91E5C" w:rsidRPr="00B576AF">
        <w:rPr>
          <w:rFonts w:ascii="宋体" w:hAnsi="宋体" w:hint="eastAsia"/>
          <w:szCs w:val="21"/>
        </w:rPr>
        <w:t>以及新型</w:t>
      </w:r>
      <w:r w:rsidR="00A91E5C" w:rsidRPr="00B576AF">
        <w:rPr>
          <w:rFonts w:ascii="宋体" w:hAnsi="宋体"/>
          <w:szCs w:val="21"/>
        </w:rPr>
        <w:t>学习技术与学习平台的开发，</w:t>
      </w:r>
      <w:r w:rsidR="00A91E5C" w:rsidRPr="00B576AF">
        <w:rPr>
          <w:rFonts w:ascii="宋体" w:hAnsi="宋体" w:hint="eastAsia"/>
          <w:szCs w:val="21"/>
        </w:rPr>
        <w:t>创设</w:t>
      </w:r>
      <w:r w:rsidR="00A91E5C" w:rsidRPr="00B576AF">
        <w:rPr>
          <w:rFonts w:ascii="宋体" w:hAnsi="宋体"/>
          <w:szCs w:val="21"/>
        </w:rPr>
        <w:t>新型学习环境，</w:t>
      </w:r>
      <w:r w:rsidRPr="00B576AF">
        <w:rPr>
          <w:rFonts w:ascii="宋体" w:hAnsi="宋体" w:hint="eastAsia"/>
          <w:szCs w:val="21"/>
        </w:rPr>
        <w:t>从而构建出不同的翻转课堂的教学模式和基本模型。</w:t>
      </w:r>
      <w:r w:rsidRPr="00B576AF">
        <w:rPr>
          <w:rFonts w:ascii="宋体" w:hAnsi="宋体"/>
          <w:szCs w:val="21"/>
        </w:rPr>
        <w:t xml:space="preserve"> </w:t>
      </w:r>
    </w:p>
    <w:p w14:paraId="3ADDAF58" w14:textId="77777777" w:rsidR="006515AF" w:rsidRPr="00B576AF" w:rsidRDefault="00B86FD5" w:rsidP="0092245D">
      <w:pPr>
        <w:ind w:firstLineChars="133" w:firstLine="319"/>
        <w:rPr>
          <w:rFonts w:ascii="宋体" w:hAnsi="宋体"/>
          <w:szCs w:val="21"/>
        </w:rPr>
      </w:pPr>
      <w:r w:rsidRPr="00B576AF">
        <w:rPr>
          <w:rFonts w:ascii="宋体" w:hAnsi="宋体" w:hint="eastAsia"/>
          <w:szCs w:val="21"/>
        </w:rPr>
        <w:t>（</w:t>
      </w:r>
      <w:r w:rsidRPr="00B576AF">
        <w:rPr>
          <w:rFonts w:ascii="宋体" w:hAnsi="宋体"/>
          <w:szCs w:val="21"/>
        </w:rPr>
        <w:t>2</w:t>
      </w:r>
      <w:r w:rsidRPr="00B576AF">
        <w:rPr>
          <w:rFonts w:ascii="宋体" w:hAnsi="宋体"/>
          <w:szCs w:val="21"/>
        </w:rPr>
        <w:t>）</w:t>
      </w:r>
      <w:r w:rsidRPr="00B576AF">
        <w:rPr>
          <w:rFonts w:ascii="宋体" w:hAnsi="宋体" w:hint="eastAsia"/>
          <w:szCs w:val="21"/>
        </w:rPr>
        <w:t>研究的重难点</w:t>
      </w:r>
    </w:p>
    <w:p w14:paraId="659C904B" w14:textId="073608AE" w:rsidR="006515AF" w:rsidRPr="00B576AF" w:rsidRDefault="00B86FD5" w:rsidP="0092245D">
      <w:pPr>
        <w:ind w:firstLineChars="183" w:firstLine="439"/>
        <w:rPr>
          <w:rFonts w:ascii="宋体" w:hAnsi="宋体"/>
          <w:szCs w:val="21"/>
        </w:rPr>
      </w:pPr>
      <w:r w:rsidRPr="00B576AF">
        <w:rPr>
          <w:rFonts w:ascii="宋体" w:hAnsi="宋体" w:hint="eastAsia"/>
          <w:szCs w:val="21"/>
        </w:rPr>
        <w:t>本课题分析在</w:t>
      </w:r>
      <w:r w:rsidR="00F71F1F" w:rsidRPr="00B576AF">
        <w:rPr>
          <w:rFonts w:ascii="宋体" w:hAnsi="宋体" w:hint="eastAsia"/>
          <w:szCs w:val="21"/>
        </w:rPr>
        <w:t>信息时代下教育</w:t>
      </w:r>
      <w:r w:rsidRPr="00B576AF">
        <w:rPr>
          <w:rFonts w:ascii="宋体" w:hAnsi="宋体" w:hint="eastAsia"/>
          <w:szCs w:val="21"/>
        </w:rPr>
        <w:t>领域</w:t>
      </w:r>
      <w:r w:rsidR="002071E1" w:rsidRPr="00B576AF">
        <w:rPr>
          <w:rFonts w:ascii="宋体" w:hAnsi="宋体" w:hint="eastAsia"/>
          <w:szCs w:val="21"/>
        </w:rPr>
        <w:t>中</w:t>
      </w:r>
      <w:proofErr w:type="gramStart"/>
      <w:r w:rsidR="002071E1" w:rsidRPr="00B576AF">
        <w:rPr>
          <w:rFonts w:ascii="宋体" w:hAnsi="宋体"/>
          <w:szCs w:val="21"/>
        </w:rPr>
        <w:t>基于微课</w:t>
      </w:r>
      <w:r w:rsidRPr="00B576AF">
        <w:rPr>
          <w:rFonts w:ascii="宋体" w:hAnsi="宋体" w:hint="eastAsia"/>
          <w:szCs w:val="21"/>
        </w:rPr>
        <w:t>的</w:t>
      </w:r>
      <w:proofErr w:type="gramEnd"/>
      <w:r w:rsidRPr="00B576AF">
        <w:rPr>
          <w:rFonts w:ascii="宋体" w:hAnsi="宋体" w:hint="eastAsia"/>
          <w:szCs w:val="21"/>
        </w:rPr>
        <w:t>翻转课堂教学模式的创新应用，所形成的研究成果将在示范区、示范学校中进行进一步的修正，在专家的指导下，进一步提升翻转课堂教学模式实践应用的效果。同时，所形成的一系列的研究成果将能够有效指导各个省、市、区、校的教学效果研究。当然这些实践的研究基石</w:t>
      </w:r>
      <w:proofErr w:type="gramStart"/>
      <w:r w:rsidRPr="00B576AF">
        <w:rPr>
          <w:rFonts w:ascii="宋体" w:hAnsi="宋体" w:hint="eastAsia"/>
          <w:szCs w:val="21"/>
        </w:rPr>
        <w:t>是微课与</w:t>
      </w:r>
      <w:proofErr w:type="gramEnd"/>
      <w:r w:rsidRPr="00B576AF">
        <w:rPr>
          <w:rFonts w:ascii="宋体" w:hAnsi="宋体" w:hint="eastAsia"/>
          <w:szCs w:val="21"/>
        </w:rPr>
        <w:t>翻转课程理论本质的把握，重难点在于如何梳理现存的多种观点、模式、做法</w:t>
      </w:r>
      <w:r w:rsidR="00A91E5C" w:rsidRPr="00B576AF">
        <w:rPr>
          <w:rFonts w:ascii="宋体" w:hAnsi="宋体" w:hint="eastAsia"/>
          <w:szCs w:val="21"/>
        </w:rPr>
        <w:t>，</w:t>
      </w:r>
      <w:r w:rsidR="00A91E5C" w:rsidRPr="00B576AF">
        <w:rPr>
          <w:rFonts w:ascii="宋体" w:hAnsi="宋体"/>
          <w:szCs w:val="21"/>
        </w:rPr>
        <w:t>构建出各种</w:t>
      </w:r>
      <w:r w:rsidR="00A91E5C" w:rsidRPr="00B576AF">
        <w:rPr>
          <w:rFonts w:ascii="宋体" w:hAnsi="宋体" w:hint="eastAsia"/>
          <w:szCs w:val="21"/>
        </w:rPr>
        <w:t>翻转</w:t>
      </w:r>
      <w:r w:rsidR="00A91E5C" w:rsidRPr="00B576AF">
        <w:rPr>
          <w:rFonts w:ascii="宋体" w:hAnsi="宋体"/>
          <w:szCs w:val="21"/>
        </w:rPr>
        <w:t>课堂教学模式的</w:t>
      </w:r>
      <w:r w:rsidR="00A91E5C" w:rsidRPr="00B576AF">
        <w:rPr>
          <w:rFonts w:ascii="宋体" w:hAnsi="宋体" w:hint="eastAsia"/>
          <w:szCs w:val="21"/>
        </w:rPr>
        <w:t>理论</w:t>
      </w:r>
      <w:r w:rsidR="00A91E5C" w:rsidRPr="00B576AF">
        <w:rPr>
          <w:rFonts w:ascii="宋体" w:hAnsi="宋体"/>
          <w:szCs w:val="21"/>
        </w:rPr>
        <w:t>和实践</w:t>
      </w:r>
      <w:r w:rsidRPr="00B576AF">
        <w:rPr>
          <w:rFonts w:ascii="宋体" w:hAnsi="宋体" w:hint="eastAsia"/>
          <w:szCs w:val="21"/>
        </w:rPr>
        <w:t>等。</w:t>
      </w:r>
    </w:p>
    <w:p w14:paraId="42587878" w14:textId="77777777" w:rsidR="006515AF" w:rsidRPr="00B576AF" w:rsidRDefault="00B86FD5" w:rsidP="0092245D">
      <w:pPr>
        <w:ind w:firstLineChars="133" w:firstLine="319"/>
        <w:rPr>
          <w:rFonts w:ascii="宋体" w:hAnsi="宋体"/>
          <w:szCs w:val="21"/>
        </w:rPr>
      </w:pPr>
      <w:r w:rsidRPr="00B576AF">
        <w:rPr>
          <w:rFonts w:ascii="宋体" w:hAnsi="宋体" w:hint="eastAsia"/>
          <w:szCs w:val="21"/>
        </w:rPr>
        <w:t>（</w:t>
      </w:r>
      <w:r w:rsidRPr="00B576AF">
        <w:rPr>
          <w:rFonts w:ascii="宋体" w:hAnsi="宋体"/>
          <w:szCs w:val="21"/>
        </w:rPr>
        <w:t>3</w:t>
      </w:r>
      <w:r w:rsidRPr="00B576AF">
        <w:rPr>
          <w:rFonts w:ascii="宋体" w:hAnsi="宋体"/>
          <w:szCs w:val="21"/>
        </w:rPr>
        <w:t>）</w:t>
      </w:r>
      <w:r w:rsidRPr="00B576AF">
        <w:rPr>
          <w:rFonts w:ascii="宋体" w:hAnsi="宋体" w:hint="eastAsia"/>
          <w:szCs w:val="21"/>
        </w:rPr>
        <w:t>研究的创新点</w:t>
      </w:r>
    </w:p>
    <w:p w14:paraId="57126AA9" w14:textId="6F1D3589" w:rsidR="006515AF" w:rsidRPr="00B576AF" w:rsidRDefault="00B86FD5" w:rsidP="0092245D">
      <w:pPr>
        <w:ind w:firstLineChars="183" w:firstLine="439"/>
        <w:rPr>
          <w:rFonts w:ascii="宋体" w:hAnsi="宋体"/>
          <w:szCs w:val="21"/>
        </w:rPr>
      </w:pPr>
      <w:r w:rsidRPr="00B576AF">
        <w:rPr>
          <w:rFonts w:ascii="宋体" w:hAnsi="宋体" w:hint="eastAsia"/>
          <w:szCs w:val="21"/>
        </w:rPr>
        <w:t>本研究的创新在于</w:t>
      </w:r>
      <w:proofErr w:type="gramStart"/>
      <w:r w:rsidRPr="00B576AF">
        <w:rPr>
          <w:rFonts w:ascii="宋体" w:hAnsi="宋体" w:hint="eastAsia"/>
          <w:szCs w:val="21"/>
        </w:rPr>
        <w:t>如何使微课</w:t>
      </w:r>
      <w:proofErr w:type="gramEnd"/>
      <w:r w:rsidRPr="00B576AF">
        <w:rPr>
          <w:rFonts w:ascii="宋体" w:hAnsi="宋体" w:hint="eastAsia"/>
          <w:szCs w:val="21"/>
        </w:rPr>
        <w:t>、翻转课堂的研究理论层面和实践层面在百花齐放，百家争鸣的</w:t>
      </w:r>
      <w:proofErr w:type="gramStart"/>
      <w:r w:rsidRPr="00B576AF">
        <w:rPr>
          <w:rFonts w:ascii="宋体" w:hAnsi="宋体" w:hint="eastAsia"/>
          <w:szCs w:val="21"/>
        </w:rPr>
        <w:t>的</w:t>
      </w:r>
      <w:proofErr w:type="gramEnd"/>
      <w:r w:rsidRPr="00B576AF">
        <w:rPr>
          <w:rFonts w:ascii="宋体" w:hAnsi="宋体" w:hint="eastAsia"/>
          <w:szCs w:val="21"/>
        </w:rPr>
        <w:t>状态下，有着正确的、专业化的发展方向</w:t>
      </w:r>
      <w:r w:rsidR="00A91E5C" w:rsidRPr="00B576AF">
        <w:rPr>
          <w:rFonts w:ascii="宋体" w:hAnsi="宋体" w:hint="eastAsia"/>
          <w:szCs w:val="21"/>
        </w:rPr>
        <w:t>，能够对不同地区</w:t>
      </w:r>
      <w:r w:rsidRPr="00B576AF">
        <w:rPr>
          <w:rFonts w:ascii="宋体" w:hAnsi="宋体" w:hint="eastAsia"/>
          <w:szCs w:val="21"/>
        </w:rPr>
        <w:t>、</w:t>
      </w:r>
      <w:proofErr w:type="gramStart"/>
      <w:r w:rsidR="00A91E5C" w:rsidRPr="00B576AF">
        <w:rPr>
          <w:rFonts w:ascii="宋体" w:hAnsi="宋体" w:hint="eastAsia"/>
          <w:szCs w:val="21"/>
        </w:rPr>
        <w:t>不</w:t>
      </w:r>
      <w:proofErr w:type="gramEnd"/>
      <w:r w:rsidR="00A91E5C" w:rsidRPr="00B576AF">
        <w:rPr>
          <w:rFonts w:ascii="宋体" w:hAnsi="宋体" w:hint="eastAsia"/>
          <w:szCs w:val="21"/>
        </w:rPr>
        <w:t>同</w:t>
      </w:r>
      <w:r w:rsidR="00A91E5C" w:rsidRPr="00B576AF">
        <w:rPr>
          <w:rFonts w:ascii="宋体" w:hAnsi="宋体"/>
          <w:szCs w:val="21"/>
        </w:rPr>
        <w:t>学段、</w:t>
      </w:r>
      <w:r w:rsidRPr="00B576AF">
        <w:rPr>
          <w:rFonts w:ascii="宋体" w:hAnsi="宋体" w:hint="eastAsia"/>
          <w:szCs w:val="21"/>
        </w:rPr>
        <w:t>不同</w:t>
      </w:r>
      <w:r w:rsidR="00A91E5C" w:rsidRPr="00B576AF">
        <w:rPr>
          <w:rFonts w:ascii="宋体" w:hAnsi="宋体" w:hint="eastAsia"/>
          <w:szCs w:val="21"/>
        </w:rPr>
        <w:t>学科</w:t>
      </w:r>
      <w:proofErr w:type="gramStart"/>
      <w:r w:rsidRPr="00B576AF">
        <w:rPr>
          <w:rFonts w:ascii="宋体" w:hAnsi="宋体" w:hint="eastAsia"/>
          <w:szCs w:val="21"/>
        </w:rPr>
        <w:t>的微课与</w:t>
      </w:r>
      <w:proofErr w:type="gramEnd"/>
      <w:r w:rsidRPr="00B576AF">
        <w:rPr>
          <w:rFonts w:ascii="宋体" w:hAnsi="宋体" w:hint="eastAsia"/>
          <w:szCs w:val="21"/>
        </w:rPr>
        <w:t>翻转课堂的教学进行规范化指导。</w:t>
      </w:r>
    </w:p>
    <w:p w14:paraId="7892B1C7" w14:textId="77777777" w:rsidR="006515AF" w:rsidRPr="00B576AF" w:rsidRDefault="00B86FD5">
      <w:pPr>
        <w:spacing w:line="276" w:lineRule="auto"/>
        <w:ind w:firstLineChars="183" w:firstLine="440"/>
        <w:rPr>
          <w:rFonts w:ascii="华文楷体" w:eastAsia="华文楷体" w:hAnsi="华文楷体"/>
          <w:b/>
          <w:szCs w:val="24"/>
        </w:rPr>
      </w:pPr>
      <w:r w:rsidRPr="00B576AF">
        <w:rPr>
          <w:rFonts w:ascii="华文楷体" w:eastAsia="华文楷体" w:hAnsi="华文楷体" w:hint="eastAsia"/>
          <w:b/>
          <w:szCs w:val="24"/>
        </w:rPr>
        <w:t>五</w:t>
      </w:r>
      <w:r w:rsidRPr="00B576AF">
        <w:rPr>
          <w:rFonts w:ascii="华文楷体" w:eastAsia="华文楷体" w:hAnsi="华文楷体"/>
          <w:b/>
          <w:szCs w:val="24"/>
        </w:rPr>
        <w:t>、</w:t>
      </w:r>
      <w:r w:rsidRPr="00B576AF">
        <w:rPr>
          <w:rFonts w:ascii="华文楷体" w:eastAsia="华文楷体" w:hAnsi="华文楷体" w:hint="eastAsia"/>
          <w:b/>
          <w:szCs w:val="24"/>
        </w:rPr>
        <w:t>课题支持</w:t>
      </w:r>
      <w:bookmarkEnd w:id="1"/>
    </w:p>
    <w:p w14:paraId="2EBB1E13" w14:textId="77777777" w:rsidR="006515AF" w:rsidRPr="00B576AF" w:rsidRDefault="00B86FD5">
      <w:pPr>
        <w:ind w:firstLine="482"/>
        <w:rPr>
          <w:b/>
          <w:szCs w:val="21"/>
        </w:rPr>
      </w:pPr>
      <w:r w:rsidRPr="00B576AF">
        <w:rPr>
          <w:b/>
          <w:szCs w:val="21"/>
        </w:rPr>
        <w:t>1</w:t>
      </w:r>
      <w:r w:rsidRPr="00B576AF">
        <w:rPr>
          <w:rFonts w:hint="eastAsia"/>
          <w:b/>
          <w:szCs w:val="21"/>
        </w:rPr>
        <w:t>、专家指导</w:t>
      </w:r>
    </w:p>
    <w:p w14:paraId="5B7D7F44" w14:textId="2C68FFD3" w:rsidR="006515AF" w:rsidRPr="00B576AF" w:rsidRDefault="00B86FD5">
      <w:pPr>
        <w:ind w:firstLine="480"/>
      </w:pPr>
      <w:r w:rsidRPr="00B576AF">
        <w:rPr>
          <w:rFonts w:hint="eastAsia"/>
        </w:rPr>
        <w:t>在区域和学校课题审批后，各子课题负责人可阐述各自课题的研究目标、研究思路以及目前存在的困难与问题。在实践教学过程中，总课题组会邀请各个区域的专家亲临学校进行指导，</w:t>
      </w:r>
      <w:r w:rsidR="00A83351" w:rsidRPr="00B576AF">
        <w:rPr>
          <w:rFonts w:hint="eastAsia"/>
        </w:rPr>
        <w:t>届时</w:t>
      </w:r>
      <w:r w:rsidRPr="00B576AF">
        <w:rPr>
          <w:rFonts w:hint="eastAsia"/>
        </w:rPr>
        <w:t>与会专家对这些问题进行了逐一细致的分析和指导。针对区域和学校的重点难点针对性地解答。为课题的研究思路提出了切实可行的建议。</w:t>
      </w:r>
    </w:p>
    <w:p w14:paraId="78882EAA" w14:textId="77777777" w:rsidR="006515AF" w:rsidRPr="00B576AF" w:rsidRDefault="00B86FD5">
      <w:pPr>
        <w:ind w:firstLine="482"/>
        <w:rPr>
          <w:sz w:val="32"/>
        </w:rPr>
      </w:pPr>
      <w:r w:rsidRPr="00B576AF">
        <w:rPr>
          <w:b/>
          <w:szCs w:val="21"/>
        </w:rPr>
        <w:t>2</w:t>
      </w:r>
      <w:r w:rsidRPr="00B576AF">
        <w:rPr>
          <w:rFonts w:hint="eastAsia"/>
          <w:b/>
          <w:szCs w:val="21"/>
        </w:rPr>
        <w:t>、集中培训</w:t>
      </w:r>
    </w:p>
    <w:p w14:paraId="1B731D3B" w14:textId="532B0636" w:rsidR="006515AF" w:rsidRPr="00B576AF" w:rsidRDefault="00B86FD5">
      <w:pPr>
        <w:ind w:firstLine="480"/>
      </w:pPr>
      <w:r w:rsidRPr="00B576AF">
        <w:rPr>
          <w:rFonts w:hint="eastAsia"/>
        </w:rPr>
        <w:t>在区域和学校课题审批之后，总课题组负责对子课题成员进行阶段性的集中培训，在</w:t>
      </w:r>
      <w:proofErr w:type="gramStart"/>
      <w:r w:rsidRPr="00B576AF">
        <w:rPr>
          <w:rFonts w:hint="eastAsia"/>
        </w:rPr>
        <w:t>微课理论</w:t>
      </w:r>
      <w:proofErr w:type="gramEnd"/>
      <w:r w:rsidRPr="00B576AF">
        <w:rPr>
          <w:rFonts w:hint="eastAsia"/>
        </w:rPr>
        <w:t>与翻转课堂模式应用的实践方面都进行</w:t>
      </w:r>
      <w:r w:rsidR="00504FB2" w:rsidRPr="00B576AF">
        <w:rPr>
          <w:rFonts w:hint="eastAsia"/>
        </w:rPr>
        <w:t>分学科，分层次，</w:t>
      </w:r>
      <w:r w:rsidRPr="00B576AF">
        <w:rPr>
          <w:rFonts w:hint="eastAsia"/>
        </w:rPr>
        <w:t>分阶段集中培训，使子课题成员在理论和技能方面都有所提升，提高子课题成员的参与度与内驱力</w:t>
      </w:r>
      <w:r w:rsidR="00504FB2" w:rsidRPr="00B576AF">
        <w:rPr>
          <w:rFonts w:hint="eastAsia"/>
        </w:rPr>
        <w:t>。</w:t>
      </w:r>
    </w:p>
    <w:p w14:paraId="2A352272" w14:textId="710F9182" w:rsidR="006515AF" w:rsidRPr="00B576AF" w:rsidRDefault="00B86FD5">
      <w:pPr>
        <w:ind w:firstLine="482"/>
        <w:rPr>
          <w:sz w:val="32"/>
        </w:rPr>
      </w:pPr>
      <w:r w:rsidRPr="00B576AF">
        <w:rPr>
          <w:b/>
          <w:szCs w:val="21"/>
        </w:rPr>
        <w:lastRenderedPageBreak/>
        <w:t>3</w:t>
      </w:r>
      <w:r w:rsidRPr="00B576AF">
        <w:rPr>
          <w:rFonts w:hint="eastAsia"/>
          <w:b/>
          <w:szCs w:val="21"/>
        </w:rPr>
        <w:t>、远程</w:t>
      </w:r>
      <w:r w:rsidR="004B720C" w:rsidRPr="00B576AF">
        <w:rPr>
          <w:rFonts w:hint="eastAsia"/>
          <w:b/>
          <w:szCs w:val="21"/>
        </w:rPr>
        <w:t>辅导</w:t>
      </w:r>
    </w:p>
    <w:p w14:paraId="53774A3A" w14:textId="5231005C" w:rsidR="006515AF" w:rsidRPr="00B576AF" w:rsidRDefault="00B86FD5">
      <w:pPr>
        <w:ind w:firstLine="480"/>
      </w:pPr>
      <w:r w:rsidRPr="00B576AF">
        <w:rPr>
          <w:rFonts w:hint="eastAsia"/>
        </w:rPr>
        <w:t>子课题组成员集中培训之后，</w:t>
      </w:r>
      <w:r w:rsidR="004B720C" w:rsidRPr="00B576AF">
        <w:rPr>
          <w:rFonts w:hint="eastAsia"/>
        </w:rPr>
        <w:t>各校在课题开展期间，</w:t>
      </w:r>
      <w:r w:rsidRPr="00B576AF">
        <w:rPr>
          <w:rFonts w:hint="eastAsia"/>
        </w:rPr>
        <w:t>总课题组</w:t>
      </w:r>
      <w:r w:rsidR="004B720C" w:rsidRPr="00B576AF">
        <w:rPr>
          <w:rFonts w:hint="eastAsia"/>
        </w:rPr>
        <w:t>针对教师在一线教学中的具体问题，</w:t>
      </w:r>
      <w:r w:rsidR="00341989" w:rsidRPr="00B576AF">
        <w:rPr>
          <w:rFonts w:hint="eastAsia"/>
        </w:rPr>
        <w:t>给予远程</w:t>
      </w:r>
      <w:r w:rsidR="00BF0816" w:rsidRPr="00B576AF">
        <w:rPr>
          <w:rFonts w:hint="eastAsia"/>
        </w:rPr>
        <w:t>答疑</w:t>
      </w:r>
      <w:r w:rsidR="00341989" w:rsidRPr="00B576AF">
        <w:rPr>
          <w:rFonts w:hint="eastAsia"/>
        </w:rPr>
        <w:t>辅导及个性化培训。</w:t>
      </w:r>
      <w:r w:rsidR="004B720C" w:rsidRPr="00B576AF" w:rsidDel="004B720C">
        <w:t xml:space="preserve"> </w:t>
      </w:r>
    </w:p>
    <w:p w14:paraId="491539EA" w14:textId="2D4ABF9E" w:rsidR="00724425" w:rsidRPr="00B576AF" w:rsidRDefault="00B86FD5" w:rsidP="004B720C">
      <w:pPr>
        <w:ind w:firstLine="482"/>
        <w:rPr>
          <w:sz w:val="32"/>
        </w:rPr>
      </w:pPr>
      <w:r w:rsidRPr="00B576AF">
        <w:rPr>
          <w:rFonts w:ascii="仿宋" w:hAnsi="仿宋"/>
          <w:b/>
          <w:szCs w:val="21"/>
        </w:rPr>
        <w:t>4</w:t>
      </w:r>
      <w:r w:rsidRPr="00B576AF">
        <w:rPr>
          <w:rFonts w:ascii="仿宋" w:hAnsi="仿宋" w:hint="eastAsia"/>
          <w:b/>
          <w:szCs w:val="21"/>
        </w:rPr>
        <w:t>、技能</w:t>
      </w:r>
      <w:r w:rsidRPr="00B576AF">
        <w:rPr>
          <w:rFonts w:ascii="仿宋" w:hAnsi="仿宋"/>
          <w:b/>
          <w:szCs w:val="21"/>
        </w:rPr>
        <w:t>与</w:t>
      </w:r>
      <w:r w:rsidRPr="00B576AF">
        <w:rPr>
          <w:rFonts w:ascii="仿宋" w:hAnsi="仿宋" w:hint="eastAsia"/>
          <w:b/>
          <w:szCs w:val="21"/>
        </w:rPr>
        <w:t>平台支持</w:t>
      </w:r>
    </w:p>
    <w:p w14:paraId="402F8482" w14:textId="5DD50F60" w:rsidR="006515AF" w:rsidRPr="00B576AF" w:rsidRDefault="00504FB2" w:rsidP="00724425">
      <w:pPr>
        <w:ind w:firstLine="480"/>
      </w:pPr>
      <w:r w:rsidRPr="00B576AF">
        <w:rPr>
          <w:rFonts w:hint="eastAsia"/>
        </w:rPr>
        <w:t>课题组会提供专门的</w:t>
      </w:r>
      <w:r w:rsidR="00B86FD5" w:rsidRPr="00B576AF">
        <w:rPr>
          <w:rFonts w:hint="eastAsia"/>
        </w:rPr>
        <w:t>课题管理平台和教学实践平台，</w:t>
      </w:r>
      <w:r w:rsidRPr="00B576AF">
        <w:rPr>
          <w:rFonts w:hint="eastAsia"/>
        </w:rPr>
        <w:t>负责课题管理</w:t>
      </w:r>
      <w:r w:rsidR="00974A3E" w:rsidRPr="00B576AF">
        <w:rPr>
          <w:rFonts w:hint="eastAsia"/>
        </w:rPr>
        <w:t>、</w:t>
      </w:r>
      <w:r w:rsidRPr="00B576AF">
        <w:rPr>
          <w:rFonts w:hint="eastAsia"/>
        </w:rPr>
        <w:t>交流以及技术支持，</w:t>
      </w:r>
      <w:r w:rsidR="00B86FD5" w:rsidRPr="00B576AF">
        <w:rPr>
          <w:rFonts w:hint="eastAsia"/>
        </w:rPr>
        <w:t>课题管理</w:t>
      </w:r>
      <w:r w:rsidR="00974A3E" w:rsidRPr="00B576AF">
        <w:rPr>
          <w:rFonts w:hint="eastAsia"/>
        </w:rPr>
        <w:t>平台</w:t>
      </w:r>
      <w:r w:rsidR="00B86FD5" w:rsidRPr="00B576AF">
        <w:rPr>
          <w:rFonts w:hint="eastAsia"/>
        </w:rPr>
        <w:t>主要用于发布课题</w:t>
      </w:r>
      <w:r w:rsidR="00974A3E" w:rsidRPr="00B576AF">
        <w:rPr>
          <w:rFonts w:hint="eastAsia"/>
        </w:rPr>
        <w:t>信息、报道课题进展</w:t>
      </w:r>
      <w:r w:rsidR="00E64131" w:rsidRPr="00B576AF">
        <w:rPr>
          <w:rFonts w:hint="eastAsia"/>
        </w:rPr>
        <w:t>。</w:t>
      </w:r>
      <w:r w:rsidR="00B86FD5" w:rsidRPr="00B576AF">
        <w:rPr>
          <w:rFonts w:hint="eastAsia"/>
        </w:rPr>
        <w:t>教学实践平台主要</w:t>
      </w:r>
      <w:r w:rsidR="00974A3E" w:rsidRPr="00B576AF">
        <w:rPr>
          <w:rFonts w:hint="eastAsia"/>
        </w:rPr>
        <w:t>用于</w:t>
      </w:r>
      <w:r w:rsidR="00B86FD5" w:rsidRPr="00B576AF">
        <w:rPr>
          <w:rFonts w:hint="eastAsia"/>
        </w:rPr>
        <w:t>教师在线学习制作微课、上</w:t>
      </w:r>
      <w:proofErr w:type="gramStart"/>
      <w:r w:rsidR="00B86FD5" w:rsidRPr="00B576AF">
        <w:rPr>
          <w:rFonts w:hint="eastAsia"/>
        </w:rPr>
        <w:t>传微课</w:t>
      </w:r>
      <w:proofErr w:type="gramEnd"/>
      <w:r w:rsidR="00B86FD5" w:rsidRPr="00B576AF">
        <w:rPr>
          <w:rFonts w:hint="eastAsia"/>
        </w:rPr>
        <w:t>资源、以及精品学科</w:t>
      </w:r>
      <w:proofErr w:type="gramStart"/>
      <w:r w:rsidR="00B86FD5" w:rsidRPr="00B576AF">
        <w:rPr>
          <w:rFonts w:hint="eastAsia"/>
        </w:rPr>
        <w:t>微课资源包</w:t>
      </w:r>
      <w:proofErr w:type="gramEnd"/>
      <w:r w:rsidR="00B86FD5" w:rsidRPr="00B576AF">
        <w:rPr>
          <w:rFonts w:hint="eastAsia"/>
        </w:rPr>
        <w:t>的共享。</w:t>
      </w:r>
      <w:r w:rsidRPr="00B576AF">
        <w:rPr>
          <w:rFonts w:hint="eastAsia"/>
        </w:rPr>
        <w:t>同时</w:t>
      </w:r>
      <w:r w:rsidR="00724425" w:rsidRPr="00B576AF">
        <w:rPr>
          <w:rFonts w:hint="eastAsia"/>
        </w:rPr>
        <w:t>，我们还可以为课题</w:t>
      </w:r>
      <w:r w:rsidRPr="00B576AF">
        <w:rPr>
          <w:rFonts w:hint="eastAsia"/>
        </w:rPr>
        <w:t>实验学校</w:t>
      </w:r>
      <w:r w:rsidR="00724425" w:rsidRPr="00B576AF">
        <w:rPr>
          <w:rFonts w:hint="eastAsia"/>
        </w:rPr>
        <w:t>的参与者提供</w:t>
      </w:r>
      <w:proofErr w:type="gramStart"/>
      <w:r w:rsidR="00724425" w:rsidRPr="00B576AF">
        <w:rPr>
          <w:rFonts w:hint="eastAsia"/>
        </w:rPr>
        <w:t>微课开发</w:t>
      </w:r>
      <w:proofErr w:type="gramEnd"/>
      <w:r w:rsidR="00724425" w:rsidRPr="00B576AF">
        <w:rPr>
          <w:rFonts w:hint="eastAsia"/>
        </w:rPr>
        <w:t>的技术指导，方便教学</w:t>
      </w:r>
      <w:r w:rsidR="00B86FD5" w:rsidRPr="00B576AF">
        <w:rPr>
          <w:rFonts w:hint="eastAsia"/>
        </w:rPr>
        <w:t>。</w:t>
      </w:r>
    </w:p>
    <w:p w14:paraId="79FB33A2" w14:textId="457BB7F6" w:rsidR="006515AF" w:rsidRPr="00B576AF" w:rsidRDefault="00B86FD5">
      <w:pPr>
        <w:ind w:firstLine="482"/>
        <w:rPr>
          <w:rFonts w:ascii="楷体" w:hAnsi="楷体"/>
          <w:sz w:val="32"/>
        </w:rPr>
      </w:pPr>
      <w:r w:rsidRPr="00B576AF">
        <w:rPr>
          <w:rFonts w:ascii="楷体" w:hAnsi="楷体"/>
          <w:b/>
          <w:szCs w:val="21"/>
        </w:rPr>
        <w:t>5</w:t>
      </w:r>
      <w:r w:rsidRPr="00B576AF">
        <w:rPr>
          <w:rFonts w:ascii="楷体" w:hAnsi="楷体" w:hint="eastAsia"/>
          <w:b/>
          <w:szCs w:val="21"/>
        </w:rPr>
        <w:t>、</w:t>
      </w:r>
      <w:r w:rsidR="00AC42C7" w:rsidRPr="00B576AF">
        <w:rPr>
          <w:rFonts w:ascii="楷体" w:hAnsi="楷体" w:hint="eastAsia"/>
          <w:b/>
          <w:szCs w:val="21"/>
        </w:rPr>
        <w:t>网络研修</w:t>
      </w:r>
      <w:r w:rsidR="00724425" w:rsidRPr="00B576AF">
        <w:rPr>
          <w:rFonts w:ascii="楷体" w:hAnsi="楷体" w:hint="eastAsia"/>
          <w:b/>
          <w:szCs w:val="21"/>
        </w:rPr>
        <w:t>与</w:t>
      </w:r>
      <w:r w:rsidR="00724425" w:rsidRPr="00B576AF">
        <w:rPr>
          <w:rFonts w:ascii="楷体" w:hAnsi="楷体"/>
          <w:b/>
          <w:szCs w:val="21"/>
        </w:rPr>
        <w:t>协作平台</w:t>
      </w:r>
    </w:p>
    <w:p w14:paraId="34F8C7D6" w14:textId="22AD0DAD" w:rsidR="006515AF" w:rsidRPr="00B576AF" w:rsidRDefault="00C67C0C">
      <w:pPr>
        <w:ind w:firstLine="480"/>
      </w:pPr>
      <w:r w:rsidRPr="00B576AF">
        <w:rPr>
          <w:rFonts w:hint="eastAsia"/>
        </w:rPr>
        <w:t>课题组</w:t>
      </w:r>
      <w:r w:rsidR="00B86FD5" w:rsidRPr="00B576AF">
        <w:rPr>
          <w:rFonts w:hint="eastAsia"/>
        </w:rPr>
        <w:t>主要通过</w:t>
      </w:r>
      <w:r w:rsidR="00B86FD5" w:rsidRPr="00B576AF">
        <w:t>QQ</w:t>
      </w:r>
      <w:r w:rsidR="00B86FD5" w:rsidRPr="00B576AF">
        <w:rPr>
          <w:rFonts w:hint="eastAsia"/>
        </w:rPr>
        <w:t>群、</w:t>
      </w:r>
      <w:proofErr w:type="gramStart"/>
      <w:r w:rsidR="00B86FD5" w:rsidRPr="00B576AF">
        <w:rPr>
          <w:rFonts w:hint="eastAsia"/>
        </w:rPr>
        <w:t>新浪微博</w:t>
      </w:r>
      <w:proofErr w:type="gramEnd"/>
      <w:r w:rsidR="00B86FD5" w:rsidRPr="00B576AF">
        <w:rPr>
          <w:rFonts w:hint="eastAsia"/>
        </w:rPr>
        <w:t>、</w:t>
      </w:r>
      <w:proofErr w:type="gramStart"/>
      <w:r w:rsidR="00B86FD5" w:rsidRPr="00B576AF">
        <w:rPr>
          <w:rFonts w:hint="eastAsia"/>
        </w:rPr>
        <w:t>微信公众号、博客</w:t>
      </w:r>
      <w:proofErr w:type="gramEnd"/>
      <w:r w:rsidR="00B86FD5" w:rsidRPr="00B576AF">
        <w:rPr>
          <w:rFonts w:hint="eastAsia"/>
        </w:rPr>
        <w:t>平台来实现团队协作学习、课题相互交流学习的功能。</w:t>
      </w:r>
      <w:r w:rsidR="00B86FD5" w:rsidRPr="00B576AF">
        <w:t>QQ</w:t>
      </w:r>
      <w:proofErr w:type="gramStart"/>
      <w:r w:rsidR="00B86FD5" w:rsidRPr="00B576AF">
        <w:rPr>
          <w:rFonts w:hint="eastAsia"/>
        </w:rPr>
        <w:t>群实现</w:t>
      </w:r>
      <w:proofErr w:type="gramEnd"/>
      <w:r w:rsidR="00B86FD5" w:rsidRPr="00B576AF">
        <w:rPr>
          <w:rFonts w:hint="eastAsia"/>
        </w:rPr>
        <w:t>信息和资源的即时交流共享；新</w:t>
      </w:r>
      <w:proofErr w:type="gramStart"/>
      <w:r w:rsidR="00B86FD5" w:rsidRPr="00B576AF">
        <w:rPr>
          <w:rFonts w:hint="eastAsia"/>
        </w:rPr>
        <w:t>浪微博和微信公众号</w:t>
      </w:r>
      <w:proofErr w:type="gramEnd"/>
      <w:r w:rsidR="00B86FD5" w:rsidRPr="00B576AF">
        <w:rPr>
          <w:rFonts w:hint="eastAsia"/>
        </w:rPr>
        <w:t>主要实现社群的社会性功能，发挥评价功能，扩大社群影响力；</w:t>
      </w:r>
      <w:proofErr w:type="gramStart"/>
      <w:r w:rsidR="00B86FD5" w:rsidRPr="00B576AF">
        <w:rPr>
          <w:rFonts w:hint="eastAsia"/>
        </w:rPr>
        <w:t>博客平台</w:t>
      </w:r>
      <w:proofErr w:type="gramEnd"/>
      <w:r w:rsidR="00B86FD5" w:rsidRPr="00B576AF">
        <w:rPr>
          <w:rFonts w:hint="eastAsia"/>
        </w:rPr>
        <w:t>主要实现反思写作，深度交流，发掘社群隐性知识的功能。</w:t>
      </w:r>
    </w:p>
    <w:p w14:paraId="47172B7E" w14:textId="577C3A9A" w:rsidR="006515AF" w:rsidRPr="00B576AF" w:rsidRDefault="00B86FD5" w:rsidP="00BE3FF9">
      <w:pPr>
        <w:ind w:firstLine="482"/>
        <w:rPr>
          <w:rFonts w:ascii="楷体" w:hAnsi="楷体"/>
          <w:b/>
          <w:szCs w:val="21"/>
        </w:rPr>
      </w:pPr>
      <w:r w:rsidRPr="00B576AF">
        <w:rPr>
          <w:rFonts w:ascii="楷体" w:hAnsi="楷体"/>
          <w:b/>
          <w:szCs w:val="21"/>
        </w:rPr>
        <w:t>6</w:t>
      </w:r>
      <w:r w:rsidRPr="00B576AF">
        <w:rPr>
          <w:rFonts w:ascii="楷体" w:hAnsi="楷体" w:hint="eastAsia"/>
          <w:b/>
          <w:szCs w:val="21"/>
        </w:rPr>
        <w:t>、</w:t>
      </w:r>
      <w:r w:rsidR="00C67C0C" w:rsidRPr="00B576AF">
        <w:rPr>
          <w:rFonts w:ascii="楷体" w:hAnsi="楷体" w:hint="eastAsia"/>
          <w:b/>
          <w:szCs w:val="21"/>
        </w:rPr>
        <w:t>组织交流，评选成果</w:t>
      </w:r>
    </w:p>
    <w:p w14:paraId="6CF65680" w14:textId="7E3A39EE" w:rsidR="006515AF" w:rsidRPr="00B576AF" w:rsidRDefault="00724425" w:rsidP="00BE3FF9">
      <w:pPr>
        <w:ind w:firstLine="480"/>
      </w:pPr>
      <w:r w:rsidRPr="00B576AF">
        <w:rPr>
          <w:rFonts w:hint="eastAsia"/>
        </w:rPr>
        <w:t>课题组会定期在实验学校举行线上与线下的研讨，开展研究成果的交流与汇总</w:t>
      </w:r>
      <w:r w:rsidR="000C7638" w:rsidRPr="00B576AF">
        <w:rPr>
          <w:rFonts w:hint="eastAsia"/>
        </w:rPr>
        <w:t>，定期</w:t>
      </w:r>
      <w:proofErr w:type="gramStart"/>
      <w:r w:rsidR="000C7638" w:rsidRPr="00B576AF">
        <w:rPr>
          <w:rFonts w:hint="eastAsia"/>
        </w:rPr>
        <w:t>举办微课大赛</w:t>
      </w:r>
      <w:proofErr w:type="gramEnd"/>
      <w:r w:rsidR="00142332" w:rsidRPr="00B576AF">
        <w:rPr>
          <w:rFonts w:hint="eastAsia"/>
        </w:rPr>
        <w:t>与新型信息时代下的</w:t>
      </w:r>
      <w:r w:rsidR="000C7638" w:rsidRPr="00B576AF">
        <w:rPr>
          <w:rFonts w:hint="eastAsia"/>
        </w:rPr>
        <w:t>教师技能大赛，</w:t>
      </w:r>
      <w:r w:rsidR="00B86FD5" w:rsidRPr="00B576AF">
        <w:rPr>
          <w:rFonts w:hint="eastAsia"/>
        </w:rPr>
        <w:t>课题</w:t>
      </w:r>
      <w:r w:rsidR="00085E25" w:rsidRPr="00B576AF">
        <w:rPr>
          <w:rFonts w:hint="eastAsia"/>
        </w:rPr>
        <w:t>参与学校，可以</w:t>
      </w:r>
      <w:r w:rsidR="00C67C0C" w:rsidRPr="00B576AF">
        <w:rPr>
          <w:rFonts w:hint="eastAsia"/>
        </w:rPr>
        <w:t>组织教师参与优秀课例评审活动。</w:t>
      </w:r>
      <w:r w:rsidR="00B86FD5" w:rsidRPr="00B576AF">
        <w:rPr>
          <w:rFonts w:hint="eastAsia"/>
        </w:rPr>
        <w:t>形成一批示范</w:t>
      </w:r>
      <w:r w:rsidR="00C67C0C" w:rsidRPr="00B576AF">
        <w:rPr>
          <w:rFonts w:hint="eastAsia"/>
        </w:rPr>
        <w:t>区域学校</w:t>
      </w:r>
      <w:r w:rsidR="00B86FD5" w:rsidRPr="00B576AF">
        <w:rPr>
          <w:rFonts w:hint="eastAsia"/>
        </w:rPr>
        <w:t>，包括示范区和示范校，以点带面，通过总课题组为示范基地颁发证书</w:t>
      </w:r>
      <w:r w:rsidR="007553E1" w:rsidRPr="00B576AF">
        <w:rPr>
          <w:rFonts w:hint="eastAsia"/>
        </w:rPr>
        <w:t>牌匾</w:t>
      </w:r>
      <w:r w:rsidR="00B86FD5" w:rsidRPr="00B576AF">
        <w:rPr>
          <w:rFonts w:hint="eastAsia"/>
        </w:rPr>
        <w:t>，以资鼓励，同时推动各级各类学校形成“政产学研”的四位一体的协同学校发展模式，实现了学校的跨越式发展。</w:t>
      </w:r>
      <w:r w:rsidR="00C67C0C" w:rsidRPr="00B576AF">
        <w:rPr>
          <w:rFonts w:hint="eastAsia"/>
        </w:rPr>
        <w:t>课题所形成一系列成果：微课、课例、论文报告</w:t>
      </w:r>
      <w:r w:rsidR="00544A2B" w:rsidRPr="00B576AF">
        <w:rPr>
          <w:rFonts w:hint="eastAsia"/>
        </w:rPr>
        <w:t>及课例案例成果集，课题组会予以组织推荐发表。课题所形成的</w:t>
      </w:r>
      <w:proofErr w:type="gramStart"/>
      <w:r w:rsidR="00544A2B" w:rsidRPr="00B576AF">
        <w:rPr>
          <w:rFonts w:hint="eastAsia"/>
        </w:rPr>
        <w:t>一系列微课课程</w:t>
      </w:r>
      <w:proofErr w:type="gramEnd"/>
      <w:r w:rsidR="00544A2B" w:rsidRPr="00B576AF">
        <w:rPr>
          <w:rFonts w:hint="eastAsia"/>
        </w:rPr>
        <w:t>以及配套的资源，课题组也会推荐其参加国</w:t>
      </w:r>
      <w:proofErr w:type="gramStart"/>
      <w:r w:rsidR="00544A2B" w:rsidRPr="00B576AF">
        <w:rPr>
          <w:rFonts w:hint="eastAsia"/>
        </w:rPr>
        <w:t>内学术</w:t>
      </w:r>
      <w:proofErr w:type="gramEnd"/>
      <w:r w:rsidR="00544A2B" w:rsidRPr="00B576AF">
        <w:rPr>
          <w:rFonts w:hint="eastAsia"/>
        </w:rPr>
        <w:t>成果的评选活动。</w:t>
      </w:r>
    </w:p>
    <w:p w14:paraId="41614EBB" w14:textId="727C185D" w:rsidR="006515AF" w:rsidRPr="00B576AF" w:rsidRDefault="00FC66E2" w:rsidP="00FC66E2">
      <w:pPr>
        <w:spacing w:line="276" w:lineRule="auto"/>
        <w:ind w:firstLineChars="0"/>
        <w:rPr>
          <w:rFonts w:ascii="华文楷体" w:eastAsia="华文楷体" w:hAnsi="华文楷体"/>
          <w:b/>
          <w:szCs w:val="24"/>
        </w:rPr>
      </w:pPr>
      <w:r w:rsidRPr="00B576AF">
        <w:rPr>
          <w:rFonts w:ascii="华文楷体" w:eastAsia="华文楷体" w:hAnsi="华文楷体" w:hint="eastAsia"/>
          <w:b/>
          <w:szCs w:val="24"/>
        </w:rPr>
        <w:t>六</w:t>
      </w:r>
      <w:r w:rsidRPr="00B576AF">
        <w:rPr>
          <w:rFonts w:ascii="华文楷体" w:eastAsia="华文楷体" w:hAnsi="华文楷体"/>
          <w:b/>
          <w:szCs w:val="24"/>
        </w:rPr>
        <w:t>、</w:t>
      </w:r>
      <w:r w:rsidR="00B86FD5" w:rsidRPr="00B576AF">
        <w:rPr>
          <w:rFonts w:ascii="华文楷体" w:eastAsia="华文楷体" w:hAnsi="华文楷体" w:hint="eastAsia"/>
          <w:b/>
          <w:szCs w:val="24"/>
        </w:rPr>
        <w:t>项目实施计划</w:t>
      </w:r>
    </w:p>
    <w:p w14:paraId="1826EAF3" w14:textId="3D224558" w:rsidR="006515AF" w:rsidRPr="00B576AF" w:rsidRDefault="00B86FD5" w:rsidP="006C3074">
      <w:pPr>
        <w:ind w:firstLineChars="0" w:firstLine="0"/>
      </w:pPr>
      <w:r w:rsidRPr="00B576AF">
        <w:rPr>
          <w:rFonts w:hint="eastAsia"/>
        </w:rPr>
        <w:t>第一阶段：</w:t>
      </w:r>
      <w:r w:rsidRPr="00B576AF">
        <w:rPr>
          <w:rFonts w:ascii="宋体" w:hAnsi="宋体" w:hint="eastAsia"/>
          <w:szCs w:val="21"/>
        </w:rPr>
        <w:t>全国</w:t>
      </w:r>
      <w:r w:rsidRPr="00B576AF">
        <w:rPr>
          <w:rFonts w:ascii="宋体" w:hAnsi="宋体"/>
          <w:szCs w:val="21"/>
        </w:rPr>
        <w:t>形成</w:t>
      </w:r>
      <w:r w:rsidRPr="00B576AF">
        <w:rPr>
          <w:rFonts w:ascii="宋体" w:hAnsi="宋体" w:hint="eastAsia"/>
          <w:szCs w:val="21"/>
        </w:rPr>
        <w:t>试点实践</w:t>
      </w:r>
      <w:r w:rsidRPr="00B576AF">
        <w:rPr>
          <w:rFonts w:ascii="宋体" w:hAnsi="宋体"/>
          <w:szCs w:val="21"/>
        </w:rPr>
        <w:t>基地</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708"/>
        <w:gridCol w:w="993"/>
        <w:gridCol w:w="1701"/>
        <w:gridCol w:w="1842"/>
        <w:gridCol w:w="2977"/>
      </w:tblGrid>
      <w:tr w:rsidR="00B576AF" w:rsidRPr="00B576AF" w14:paraId="7B8B1A66" w14:textId="67677A09" w:rsidTr="006C3074">
        <w:trPr>
          <w:trHeight w:val="975"/>
        </w:trPr>
        <w:tc>
          <w:tcPr>
            <w:tcW w:w="988" w:type="dxa"/>
            <w:shd w:val="clear" w:color="auto" w:fill="D9D9D9" w:themeFill="background1" w:themeFillShade="D9"/>
            <w:vAlign w:val="center"/>
          </w:tcPr>
          <w:p w14:paraId="2810333C" w14:textId="77777777" w:rsidR="003C1466" w:rsidRPr="00B576AF" w:rsidRDefault="003C1466" w:rsidP="00DA2A2E">
            <w:pPr>
              <w:ind w:firstLineChars="0" w:firstLine="0"/>
              <w:rPr>
                <w:b/>
                <w:sz w:val="22"/>
                <w:szCs w:val="18"/>
              </w:rPr>
            </w:pPr>
            <w:r w:rsidRPr="00B576AF">
              <w:rPr>
                <w:rFonts w:hint="eastAsia"/>
                <w:b/>
                <w:sz w:val="22"/>
                <w:szCs w:val="18"/>
              </w:rPr>
              <w:t>阶段</w:t>
            </w:r>
            <w:proofErr w:type="gramStart"/>
            <w:r w:rsidRPr="00B576AF">
              <w:rPr>
                <w:rFonts w:hint="eastAsia"/>
                <w:b/>
                <w:sz w:val="22"/>
                <w:szCs w:val="18"/>
              </w:rPr>
              <w:t>一</w:t>
            </w:r>
            <w:proofErr w:type="gramEnd"/>
          </w:p>
        </w:tc>
        <w:tc>
          <w:tcPr>
            <w:tcW w:w="708" w:type="dxa"/>
            <w:shd w:val="clear" w:color="auto" w:fill="D9D9D9" w:themeFill="background1" w:themeFillShade="D9"/>
            <w:vAlign w:val="center"/>
          </w:tcPr>
          <w:p w14:paraId="108A5F2A" w14:textId="77777777" w:rsidR="003C1466" w:rsidRPr="00B576AF" w:rsidRDefault="003C1466">
            <w:pPr>
              <w:ind w:firstLineChars="0" w:firstLine="0"/>
              <w:jc w:val="center"/>
              <w:rPr>
                <w:b/>
                <w:sz w:val="22"/>
                <w:szCs w:val="18"/>
              </w:rPr>
            </w:pPr>
            <w:r w:rsidRPr="00B576AF">
              <w:rPr>
                <w:rFonts w:hint="eastAsia"/>
                <w:b/>
                <w:sz w:val="22"/>
                <w:szCs w:val="18"/>
              </w:rPr>
              <w:t>阶段</w:t>
            </w:r>
          </w:p>
          <w:p w14:paraId="277183FC" w14:textId="77777777" w:rsidR="003C1466" w:rsidRPr="00B576AF" w:rsidRDefault="003C1466">
            <w:pPr>
              <w:ind w:firstLineChars="0" w:firstLine="0"/>
              <w:jc w:val="center"/>
              <w:rPr>
                <w:b/>
                <w:sz w:val="22"/>
                <w:szCs w:val="18"/>
              </w:rPr>
            </w:pPr>
            <w:r w:rsidRPr="00B576AF">
              <w:rPr>
                <w:rFonts w:hint="eastAsia"/>
                <w:b/>
                <w:sz w:val="22"/>
                <w:szCs w:val="18"/>
              </w:rPr>
              <w:t>名称</w:t>
            </w:r>
          </w:p>
        </w:tc>
        <w:tc>
          <w:tcPr>
            <w:tcW w:w="993" w:type="dxa"/>
            <w:shd w:val="clear" w:color="auto" w:fill="D9D9D9" w:themeFill="background1" w:themeFillShade="D9"/>
            <w:vAlign w:val="center"/>
          </w:tcPr>
          <w:p w14:paraId="48E11717" w14:textId="77777777" w:rsidR="003C1466" w:rsidRPr="00B576AF" w:rsidRDefault="003C1466">
            <w:pPr>
              <w:ind w:leftChars="-37" w:left="4" w:hangingChars="42" w:hanging="93"/>
              <w:jc w:val="center"/>
              <w:rPr>
                <w:b/>
                <w:sz w:val="22"/>
                <w:szCs w:val="18"/>
              </w:rPr>
            </w:pPr>
            <w:r w:rsidRPr="00B576AF">
              <w:rPr>
                <w:rFonts w:hint="eastAsia"/>
                <w:b/>
                <w:sz w:val="22"/>
                <w:szCs w:val="18"/>
              </w:rPr>
              <w:t>时间</w:t>
            </w:r>
          </w:p>
        </w:tc>
        <w:tc>
          <w:tcPr>
            <w:tcW w:w="1701" w:type="dxa"/>
            <w:shd w:val="clear" w:color="auto" w:fill="D9D9D9" w:themeFill="background1" w:themeFillShade="D9"/>
            <w:vAlign w:val="center"/>
          </w:tcPr>
          <w:p w14:paraId="7E3F9E33" w14:textId="77777777" w:rsidR="003C1466" w:rsidRPr="00B576AF" w:rsidRDefault="003C1466">
            <w:pPr>
              <w:ind w:leftChars="-19" w:left="3" w:hangingChars="22" w:hanging="49"/>
              <w:jc w:val="center"/>
              <w:rPr>
                <w:b/>
                <w:sz w:val="22"/>
                <w:szCs w:val="18"/>
              </w:rPr>
            </w:pPr>
            <w:r w:rsidRPr="00B576AF">
              <w:rPr>
                <w:rFonts w:hint="eastAsia"/>
                <w:b/>
                <w:sz w:val="22"/>
                <w:szCs w:val="18"/>
              </w:rPr>
              <w:t>主题</w:t>
            </w:r>
          </w:p>
        </w:tc>
        <w:tc>
          <w:tcPr>
            <w:tcW w:w="1842" w:type="dxa"/>
            <w:shd w:val="clear" w:color="auto" w:fill="D9D9D9" w:themeFill="background1" w:themeFillShade="D9"/>
            <w:vAlign w:val="center"/>
          </w:tcPr>
          <w:p w14:paraId="69A50A5A" w14:textId="77777777" w:rsidR="003C1466" w:rsidRPr="00B576AF" w:rsidRDefault="003C1466">
            <w:pPr>
              <w:ind w:firstLineChars="0" w:firstLine="0"/>
              <w:jc w:val="center"/>
              <w:rPr>
                <w:b/>
                <w:sz w:val="22"/>
                <w:szCs w:val="18"/>
              </w:rPr>
            </w:pPr>
            <w:r w:rsidRPr="00B576AF">
              <w:rPr>
                <w:rFonts w:hint="eastAsia"/>
                <w:b/>
                <w:sz w:val="22"/>
                <w:szCs w:val="18"/>
              </w:rPr>
              <w:t>预期目标</w:t>
            </w:r>
          </w:p>
        </w:tc>
        <w:tc>
          <w:tcPr>
            <w:tcW w:w="2977" w:type="dxa"/>
            <w:shd w:val="clear" w:color="auto" w:fill="D9D9D9" w:themeFill="background1" w:themeFillShade="D9"/>
            <w:vAlign w:val="center"/>
          </w:tcPr>
          <w:p w14:paraId="07C1900D" w14:textId="57767279" w:rsidR="003C1466" w:rsidRPr="00131AF2" w:rsidRDefault="003C1466">
            <w:pPr>
              <w:ind w:firstLineChars="0" w:firstLine="0"/>
              <w:jc w:val="center"/>
              <w:rPr>
                <w:b/>
                <w:sz w:val="22"/>
                <w:szCs w:val="18"/>
              </w:rPr>
            </w:pPr>
            <w:r w:rsidRPr="00131AF2">
              <w:rPr>
                <w:rFonts w:hint="eastAsia"/>
                <w:b/>
                <w:sz w:val="22"/>
                <w:szCs w:val="18"/>
              </w:rPr>
              <w:t>课题研究</w:t>
            </w:r>
          </w:p>
        </w:tc>
      </w:tr>
      <w:tr w:rsidR="00B576AF" w:rsidRPr="00B576AF" w14:paraId="5AF4E783" w14:textId="27C001F7" w:rsidTr="006C3074">
        <w:trPr>
          <w:trHeight w:val="1039"/>
        </w:trPr>
        <w:tc>
          <w:tcPr>
            <w:tcW w:w="988" w:type="dxa"/>
            <w:vMerge w:val="restart"/>
            <w:vAlign w:val="center"/>
          </w:tcPr>
          <w:p w14:paraId="2280B6FD" w14:textId="77777777" w:rsidR="003C1466" w:rsidRPr="00B576AF" w:rsidRDefault="003C1466">
            <w:pPr>
              <w:spacing w:line="276" w:lineRule="auto"/>
              <w:ind w:firstLineChars="0" w:firstLine="0"/>
              <w:jc w:val="left"/>
              <w:rPr>
                <w:sz w:val="22"/>
                <w:szCs w:val="18"/>
              </w:rPr>
            </w:pPr>
          </w:p>
          <w:p w14:paraId="3EF8CC2C" w14:textId="77777777" w:rsidR="003C1466" w:rsidRPr="00B576AF" w:rsidRDefault="003C1466">
            <w:pPr>
              <w:spacing w:line="276" w:lineRule="auto"/>
              <w:ind w:firstLineChars="0" w:firstLine="0"/>
              <w:jc w:val="left"/>
              <w:rPr>
                <w:sz w:val="22"/>
                <w:szCs w:val="18"/>
              </w:rPr>
            </w:pPr>
            <w:r w:rsidRPr="00B576AF">
              <w:rPr>
                <w:sz w:val="22"/>
                <w:szCs w:val="18"/>
              </w:rPr>
              <w:t>2014.10</w:t>
            </w:r>
            <w:r w:rsidRPr="00B576AF">
              <w:rPr>
                <w:rFonts w:hint="eastAsia"/>
                <w:sz w:val="22"/>
                <w:szCs w:val="18"/>
              </w:rPr>
              <w:t>—</w:t>
            </w:r>
            <w:r w:rsidRPr="00B576AF">
              <w:rPr>
                <w:sz w:val="22"/>
                <w:szCs w:val="18"/>
              </w:rPr>
              <w:lastRenderedPageBreak/>
              <w:t>2015.10</w:t>
            </w:r>
          </w:p>
        </w:tc>
        <w:tc>
          <w:tcPr>
            <w:tcW w:w="708" w:type="dxa"/>
            <w:vMerge w:val="restart"/>
            <w:vAlign w:val="center"/>
          </w:tcPr>
          <w:p w14:paraId="69BD79AA" w14:textId="77777777" w:rsidR="003C1466" w:rsidRPr="00B576AF" w:rsidRDefault="003C1466">
            <w:pPr>
              <w:spacing w:line="276" w:lineRule="auto"/>
              <w:ind w:firstLineChars="0" w:firstLine="0"/>
              <w:rPr>
                <w:sz w:val="22"/>
                <w:szCs w:val="18"/>
              </w:rPr>
            </w:pPr>
            <w:r w:rsidRPr="00B576AF">
              <w:rPr>
                <w:rFonts w:ascii="宋体" w:hAnsi="宋体" w:hint="eastAsia"/>
                <w:sz w:val="22"/>
                <w:szCs w:val="18"/>
              </w:rPr>
              <w:lastRenderedPageBreak/>
              <w:t>全国</w:t>
            </w:r>
            <w:r w:rsidRPr="00B576AF">
              <w:rPr>
                <w:rFonts w:ascii="宋体" w:hAnsi="宋体"/>
                <w:sz w:val="22"/>
                <w:szCs w:val="18"/>
              </w:rPr>
              <w:t>形成</w:t>
            </w:r>
            <w:r w:rsidRPr="00B576AF">
              <w:rPr>
                <w:rFonts w:ascii="宋体" w:hAnsi="宋体" w:hint="eastAsia"/>
                <w:sz w:val="22"/>
                <w:szCs w:val="18"/>
              </w:rPr>
              <w:t>试点</w:t>
            </w:r>
            <w:r w:rsidRPr="00B576AF">
              <w:rPr>
                <w:rFonts w:ascii="宋体" w:hAnsi="宋体" w:hint="eastAsia"/>
                <w:sz w:val="22"/>
                <w:szCs w:val="18"/>
              </w:rPr>
              <w:lastRenderedPageBreak/>
              <w:t>实践</w:t>
            </w:r>
            <w:r w:rsidRPr="00B576AF">
              <w:rPr>
                <w:rFonts w:ascii="宋体" w:hAnsi="宋体"/>
                <w:sz w:val="22"/>
                <w:szCs w:val="18"/>
              </w:rPr>
              <w:t>基地和课程平台</w:t>
            </w:r>
          </w:p>
        </w:tc>
        <w:tc>
          <w:tcPr>
            <w:tcW w:w="993" w:type="dxa"/>
            <w:vAlign w:val="center"/>
          </w:tcPr>
          <w:p w14:paraId="24F16C1D" w14:textId="77777777" w:rsidR="003C1466" w:rsidRPr="00B576AF" w:rsidRDefault="003C1466">
            <w:pPr>
              <w:spacing w:line="276" w:lineRule="auto"/>
              <w:ind w:firstLineChars="0" w:firstLine="0"/>
              <w:rPr>
                <w:sz w:val="22"/>
                <w:szCs w:val="18"/>
              </w:rPr>
            </w:pPr>
            <w:r w:rsidRPr="00B576AF">
              <w:rPr>
                <w:sz w:val="22"/>
                <w:szCs w:val="18"/>
              </w:rPr>
              <w:lastRenderedPageBreak/>
              <w:t>2014.10</w:t>
            </w:r>
          </w:p>
        </w:tc>
        <w:tc>
          <w:tcPr>
            <w:tcW w:w="1701" w:type="dxa"/>
            <w:vAlign w:val="center"/>
          </w:tcPr>
          <w:p w14:paraId="5CCD69F4" w14:textId="77777777" w:rsidR="003C1466" w:rsidRPr="00B576AF" w:rsidRDefault="003C1466">
            <w:pPr>
              <w:spacing w:line="276" w:lineRule="auto"/>
              <w:ind w:leftChars="-19" w:left="2" w:hangingChars="22" w:hanging="48"/>
              <w:jc w:val="center"/>
              <w:rPr>
                <w:sz w:val="22"/>
                <w:szCs w:val="18"/>
              </w:rPr>
            </w:pPr>
            <w:r w:rsidRPr="00B576AF">
              <w:rPr>
                <w:rFonts w:hint="eastAsia"/>
                <w:sz w:val="22"/>
                <w:szCs w:val="18"/>
              </w:rPr>
              <w:t>课题组负责人进行前期准备</w:t>
            </w:r>
          </w:p>
        </w:tc>
        <w:tc>
          <w:tcPr>
            <w:tcW w:w="1842" w:type="dxa"/>
            <w:vAlign w:val="center"/>
          </w:tcPr>
          <w:p w14:paraId="4F66922D" w14:textId="38C84508" w:rsidR="003C1466" w:rsidRPr="00B576AF" w:rsidRDefault="003C1466">
            <w:pPr>
              <w:spacing w:line="276" w:lineRule="auto"/>
              <w:ind w:firstLineChars="0" w:firstLine="0"/>
              <w:rPr>
                <w:sz w:val="22"/>
                <w:szCs w:val="18"/>
              </w:rPr>
            </w:pPr>
            <w:r w:rsidRPr="00B576AF">
              <w:rPr>
                <w:rFonts w:hint="eastAsia"/>
                <w:sz w:val="22"/>
                <w:szCs w:val="18"/>
              </w:rPr>
              <w:t>形成课题实施方案</w:t>
            </w:r>
          </w:p>
          <w:p w14:paraId="2D02AEB4" w14:textId="77777777" w:rsidR="003C1466" w:rsidRPr="00B576AF" w:rsidRDefault="003C1466">
            <w:pPr>
              <w:spacing w:line="276" w:lineRule="auto"/>
              <w:ind w:firstLineChars="0" w:firstLine="0"/>
              <w:jc w:val="center"/>
              <w:rPr>
                <w:sz w:val="22"/>
                <w:szCs w:val="18"/>
              </w:rPr>
            </w:pPr>
          </w:p>
        </w:tc>
        <w:tc>
          <w:tcPr>
            <w:tcW w:w="2977" w:type="dxa"/>
            <w:vAlign w:val="center"/>
          </w:tcPr>
          <w:p w14:paraId="0C181FE6" w14:textId="50288E76" w:rsidR="003C1466" w:rsidRPr="00131AF2" w:rsidRDefault="003C1466">
            <w:pPr>
              <w:spacing w:line="276" w:lineRule="auto"/>
              <w:ind w:firstLineChars="0" w:firstLine="0"/>
              <w:rPr>
                <w:sz w:val="22"/>
                <w:szCs w:val="18"/>
              </w:rPr>
            </w:pPr>
            <w:r w:rsidRPr="00131AF2">
              <w:rPr>
                <w:rFonts w:hint="eastAsia"/>
                <w:sz w:val="22"/>
                <w:szCs w:val="18"/>
              </w:rPr>
              <w:t>通过文献调研翻转课堂教学模式领域的理论成果，分析国内外翻转课堂教学模式的理</w:t>
            </w:r>
            <w:r w:rsidRPr="00131AF2">
              <w:rPr>
                <w:rFonts w:hint="eastAsia"/>
                <w:sz w:val="22"/>
                <w:szCs w:val="18"/>
              </w:rPr>
              <w:lastRenderedPageBreak/>
              <w:t>论热点、前沿发展动态</w:t>
            </w:r>
          </w:p>
        </w:tc>
      </w:tr>
      <w:tr w:rsidR="00B576AF" w:rsidRPr="00B576AF" w14:paraId="276E9A15" w14:textId="77777777" w:rsidTr="006C3074">
        <w:trPr>
          <w:trHeight w:val="931"/>
        </w:trPr>
        <w:tc>
          <w:tcPr>
            <w:tcW w:w="988" w:type="dxa"/>
            <w:vMerge/>
            <w:vAlign w:val="center"/>
          </w:tcPr>
          <w:p w14:paraId="0901D764" w14:textId="77777777" w:rsidR="003C1466" w:rsidRPr="00B576AF" w:rsidRDefault="003C1466">
            <w:pPr>
              <w:spacing w:line="276" w:lineRule="auto"/>
              <w:ind w:firstLine="440"/>
              <w:rPr>
                <w:sz w:val="22"/>
                <w:szCs w:val="18"/>
              </w:rPr>
            </w:pPr>
          </w:p>
        </w:tc>
        <w:tc>
          <w:tcPr>
            <w:tcW w:w="708" w:type="dxa"/>
            <w:vMerge/>
            <w:vAlign w:val="center"/>
          </w:tcPr>
          <w:p w14:paraId="26B0DF56" w14:textId="77777777" w:rsidR="003C1466" w:rsidRPr="00B576AF" w:rsidRDefault="003C1466">
            <w:pPr>
              <w:spacing w:line="276" w:lineRule="auto"/>
              <w:ind w:firstLine="440"/>
              <w:rPr>
                <w:sz w:val="22"/>
                <w:szCs w:val="18"/>
              </w:rPr>
            </w:pPr>
          </w:p>
        </w:tc>
        <w:tc>
          <w:tcPr>
            <w:tcW w:w="993" w:type="dxa"/>
            <w:vAlign w:val="center"/>
          </w:tcPr>
          <w:p w14:paraId="6A74AF12" w14:textId="5919E0AF" w:rsidR="003C1466" w:rsidRPr="00B576AF" w:rsidRDefault="003C1466">
            <w:pPr>
              <w:spacing w:line="276" w:lineRule="auto"/>
              <w:ind w:firstLineChars="0" w:firstLine="0"/>
              <w:rPr>
                <w:sz w:val="22"/>
                <w:szCs w:val="18"/>
              </w:rPr>
            </w:pPr>
            <w:r w:rsidRPr="00B576AF">
              <w:rPr>
                <w:sz w:val="22"/>
                <w:szCs w:val="18"/>
              </w:rPr>
              <w:t>2014.11</w:t>
            </w:r>
          </w:p>
        </w:tc>
        <w:tc>
          <w:tcPr>
            <w:tcW w:w="1701" w:type="dxa"/>
            <w:vAlign w:val="center"/>
          </w:tcPr>
          <w:p w14:paraId="196D34A9" w14:textId="300C2944" w:rsidR="003C1466" w:rsidRPr="00B576AF" w:rsidRDefault="003C1466">
            <w:pPr>
              <w:spacing w:line="276" w:lineRule="auto"/>
              <w:ind w:leftChars="-19" w:left="2" w:hangingChars="22" w:hanging="48"/>
              <w:jc w:val="center"/>
              <w:rPr>
                <w:sz w:val="22"/>
                <w:szCs w:val="18"/>
              </w:rPr>
            </w:pPr>
            <w:r w:rsidRPr="00B576AF">
              <w:rPr>
                <w:rFonts w:hint="eastAsia"/>
                <w:sz w:val="22"/>
                <w:szCs w:val="18"/>
              </w:rPr>
              <w:t>项目平台的构建</w:t>
            </w:r>
          </w:p>
        </w:tc>
        <w:tc>
          <w:tcPr>
            <w:tcW w:w="1842" w:type="dxa"/>
            <w:vAlign w:val="center"/>
          </w:tcPr>
          <w:p w14:paraId="0D89F92F" w14:textId="08EC011D" w:rsidR="003C1466" w:rsidRPr="00B576AF" w:rsidRDefault="00992AAB">
            <w:pPr>
              <w:spacing w:line="276" w:lineRule="auto"/>
              <w:ind w:firstLineChars="0" w:firstLine="0"/>
              <w:rPr>
                <w:sz w:val="22"/>
                <w:szCs w:val="18"/>
              </w:rPr>
            </w:pPr>
            <w:r w:rsidRPr="00B576AF">
              <w:rPr>
                <w:rFonts w:hint="eastAsia"/>
                <w:sz w:val="22"/>
                <w:szCs w:val="18"/>
              </w:rPr>
              <w:t>搭建发布课题新闻动态和课题管理的平台</w:t>
            </w:r>
          </w:p>
        </w:tc>
        <w:tc>
          <w:tcPr>
            <w:tcW w:w="2977" w:type="dxa"/>
            <w:vAlign w:val="center"/>
          </w:tcPr>
          <w:p w14:paraId="012945FD" w14:textId="5B4CE8EE" w:rsidR="003C1466" w:rsidRPr="00131AF2" w:rsidRDefault="00992AAB" w:rsidP="00992AAB">
            <w:pPr>
              <w:spacing w:line="276" w:lineRule="auto"/>
              <w:ind w:firstLineChars="0" w:firstLine="0"/>
              <w:rPr>
                <w:sz w:val="22"/>
                <w:szCs w:val="18"/>
              </w:rPr>
            </w:pPr>
            <w:r w:rsidRPr="00131AF2">
              <w:rPr>
                <w:rFonts w:hint="eastAsia"/>
                <w:sz w:val="22"/>
                <w:szCs w:val="18"/>
              </w:rPr>
              <w:t>对课题平台的构成要素进行分析，展开基于翻转课堂平台的研究</w:t>
            </w:r>
            <w:r w:rsidR="00D067CF" w:rsidRPr="00131AF2">
              <w:rPr>
                <w:rFonts w:hint="eastAsia"/>
                <w:sz w:val="22"/>
                <w:szCs w:val="18"/>
              </w:rPr>
              <w:t>与实践。</w:t>
            </w:r>
          </w:p>
        </w:tc>
      </w:tr>
      <w:tr w:rsidR="009B5ABB" w:rsidRPr="00B576AF" w14:paraId="64347CA4" w14:textId="77777777" w:rsidTr="006C3074">
        <w:trPr>
          <w:trHeight w:val="931"/>
        </w:trPr>
        <w:tc>
          <w:tcPr>
            <w:tcW w:w="988" w:type="dxa"/>
            <w:vMerge/>
            <w:vAlign w:val="center"/>
          </w:tcPr>
          <w:p w14:paraId="0FF9180B" w14:textId="77777777" w:rsidR="009B5ABB" w:rsidRPr="00B576AF" w:rsidRDefault="009B5ABB" w:rsidP="009B5ABB">
            <w:pPr>
              <w:spacing w:line="276" w:lineRule="auto"/>
              <w:ind w:firstLine="440"/>
              <w:rPr>
                <w:sz w:val="22"/>
                <w:szCs w:val="18"/>
              </w:rPr>
            </w:pPr>
          </w:p>
        </w:tc>
        <w:tc>
          <w:tcPr>
            <w:tcW w:w="708" w:type="dxa"/>
            <w:vMerge/>
            <w:vAlign w:val="center"/>
          </w:tcPr>
          <w:p w14:paraId="621C2806" w14:textId="77777777" w:rsidR="009B5ABB" w:rsidRPr="00B576AF" w:rsidRDefault="009B5ABB" w:rsidP="009B5ABB">
            <w:pPr>
              <w:spacing w:line="276" w:lineRule="auto"/>
              <w:ind w:firstLine="440"/>
              <w:rPr>
                <w:sz w:val="22"/>
                <w:szCs w:val="18"/>
              </w:rPr>
            </w:pPr>
          </w:p>
        </w:tc>
        <w:tc>
          <w:tcPr>
            <w:tcW w:w="993" w:type="dxa"/>
            <w:vAlign w:val="center"/>
          </w:tcPr>
          <w:p w14:paraId="6D3859B3" w14:textId="4B1910E7" w:rsidR="009B5ABB" w:rsidRPr="00B576AF" w:rsidRDefault="009B5ABB" w:rsidP="009B5ABB">
            <w:pPr>
              <w:spacing w:line="276" w:lineRule="auto"/>
              <w:ind w:firstLineChars="0" w:firstLine="0"/>
              <w:rPr>
                <w:sz w:val="22"/>
                <w:szCs w:val="18"/>
              </w:rPr>
            </w:pPr>
            <w:r w:rsidRPr="00E1322D">
              <w:rPr>
                <w:sz w:val="22"/>
                <w:szCs w:val="18"/>
              </w:rPr>
              <w:t>201</w:t>
            </w:r>
            <w:r>
              <w:rPr>
                <w:sz w:val="22"/>
                <w:szCs w:val="18"/>
              </w:rPr>
              <w:t>4</w:t>
            </w:r>
            <w:r w:rsidRPr="00E1322D">
              <w:rPr>
                <w:sz w:val="22"/>
                <w:szCs w:val="18"/>
              </w:rPr>
              <w:t>.11</w:t>
            </w:r>
            <w:r>
              <w:rPr>
                <w:sz w:val="22"/>
                <w:szCs w:val="18"/>
              </w:rPr>
              <w:t>-2015.4</w:t>
            </w:r>
          </w:p>
        </w:tc>
        <w:tc>
          <w:tcPr>
            <w:tcW w:w="1701" w:type="dxa"/>
            <w:vAlign w:val="center"/>
          </w:tcPr>
          <w:p w14:paraId="25D61AF8" w14:textId="1BAA40B7" w:rsidR="009B5ABB" w:rsidRPr="00B576AF" w:rsidRDefault="009B5ABB" w:rsidP="009B5ABB">
            <w:pPr>
              <w:spacing w:line="276" w:lineRule="auto"/>
              <w:ind w:leftChars="-19" w:left="2" w:hangingChars="22" w:hanging="48"/>
              <w:jc w:val="center"/>
              <w:rPr>
                <w:sz w:val="22"/>
                <w:szCs w:val="18"/>
              </w:rPr>
            </w:pPr>
            <w:r w:rsidRPr="00E1322D">
              <w:rPr>
                <w:rFonts w:hint="eastAsia"/>
                <w:sz w:val="22"/>
                <w:szCs w:val="18"/>
              </w:rPr>
              <w:t>各个</w:t>
            </w:r>
            <w:r w:rsidRPr="00E1322D">
              <w:rPr>
                <w:sz w:val="22"/>
                <w:szCs w:val="18"/>
              </w:rPr>
              <w:t>课题组负责进行子课题申报</w:t>
            </w:r>
            <w:r w:rsidRPr="00E1322D">
              <w:rPr>
                <w:rFonts w:hint="eastAsia"/>
                <w:sz w:val="22"/>
                <w:szCs w:val="18"/>
              </w:rPr>
              <w:t>工作</w:t>
            </w:r>
          </w:p>
        </w:tc>
        <w:tc>
          <w:tcPr>
            <w:tcW w:w="1842" w:type="dxa"/>
            <w:vAlign w:val="center"/>
          </w:tcPr>
          <w:p w14:paraId="21D56826" w14:textId="6D817B4D" w:rsidR="009B5ABB" w:rsidRPr="00B576AF" w:rsidRDefault="009B5ABB" w:rsidP="009B5ABB">
            <w:pPr>
              <w:spacing w:line="276" w:lineRule="auto"/>
              <w:ind w:firstLineChars="0" w:firstLine="0"/>
              <w:rPr>
                <w:sz w:val="22"/>
                <w:szCs w:val="18"/>
              </w:rPr>
            </w:pPr>
            <w:r w:rsidRPr="00E1322D">
              <w:rPr>
                <w:rFonts w:hint="eastAsia"/>
                <w:sz w:val="22"/>
                <w:szCs w:val="18"/>
              </w:rPr>
              <w:t>形成</w:t>
            </w:r>
            <w:r w:rsidRPr="00E1322D">
              <w:rPr>
                <w:sz w:val="22"/>
                <w:szCs w:val="18"/>
              </w:rPr>
              <w:t>一系列子课题；专家组成员进行审核</w:t>
            </w:r>
          </w:p>
        </w:tc>
        <w:tc>
          <w:tcPr>
            <w:tcW w:w="2977" w:type="dxa"/>
            <w:vAlign w:val="center"/>
          </w:tcPr>
          <w:p w14:paraId="13093B4C" w14:textId="77777777" w:rsidR="009B5ABB" w:rsidRPr="00B576AF" w:rsidRDefault="009B5ABB" w:rsidP="009B5ABB">
            <w:pPr>
              <w:spacing w:line="276" w:lineRule="auto"/>
              <w:ind w:firstLineChars="0" w:firstLine="0"/>
              <w:rPr>
                <w:sz w:val="22"/>
                <w:szCs w:val="18"/>
              </w:rPr>
            </w:pPr>
          </w:p>
        </w:tc>
      </w:tr>
      <w:tr w:rsidR="009B5ABB" w:rsidRPr="00B576AF" w14:paraId="18B2755E" w14:textId="089EE845" w:rsidTr="006C3074">
        <w:trPr>
          <w:trHeight w:val="931"/>
        </w:trPr>
        <w:tc>
          <w:tcPr>
            <w:tcW w:w="988" w:type="dxa"/>
            <w:vMerge/>
            <w:vAlign w:val="center"/>
          </w:tcPr>
          <w:p w14:paraId="061153C9" w14:textId="77777777" w:rsidR="009B5ABB" w:rsidRPr="00B576AF" w:rsidRDefault="009B5ABB" w:rsidP="009B5ABB">
            <w:pPr>
              <w:spacing w:line="276" w:lineRule="auto"/>
              <w:ind w:firstLine="440"/>
              <w:rPr>
                <w:sz w:val="22"/>
                <w:szCs w:val="18"/>
              </w:rPr>
            </w:pPr>
          </w:p>
        </w:tc>
        <w:tc>
          <w:tcPr>
            <w:tcW w:w="708" w:type="dxa"/>
            <w:vMerge/>
            <w:vAlign w:val="center"/>
          </w:tcPr>
          <w:p w14:paraId="61C7F05A" w14:textId="77777777" w:rsidR="009B5ABB" w:rsidRPr="00B576AF" w:rsidRDefault="009B5ABB" w:rsidP="009B5ABB">
            <w:pPr>
              <w:spacing w:line="276" w:lineRule="auto"/>
              <w:ind w:firstLine="440"/>
              <w:rPr>
                <w:sz w:val="22"/>
                <w:szCs w:val="18"/>
              </w:rPr>
            </w:pPr>
          </w:p>
        </w:tc>
        <w:tc>
          <w:tcPr>
            <w:tcW w:w="993" w:type="dxa"/>
            <w:vAlign w:val="center"/>
          </w:tcPr>
          <w:p w14:paraId="4E5C9E96" w14:textId="58B8AC2E" w:rsidR="009B5ABB" w:rsidRPr="00B576AF" w:rsidRDefault="009B5ABB">
            <w:pPr>
              <w:spacing w:line="276" w:lineRule="auto"/>
              <w:ind w:firstLineChars="0" w:firstLine="0"/>
              <w:rPr>
                <w:sz w:val="22"/>
                <w:szCs w:val="18"/>
              </w:rPr>
            </w:pPr>
            <w:r w:rsidRPr="00B576AF">
              <w:rPr>
                <w:sz w:val="22"/>
                <w:szCs w:val="18"/>
              </w:rPr>
              <w:t>201</w:t>
            </w:r>
            <w:r>
              <w:rPr>
                <w:sz w:val="22"/>
                <w:szCs w:val="18"/>
              </w:rPr>
              <w:t>5</w:t>
            </w:r>
            <w:r w:rsidRPr="00B576AF">
              <w:rPr>
                <w:sz w:val="22"/>
                <w:szCs w:val="18"/>
              </w:rPr>
              <w:t>.</w:t>
            </w:r>
            <w:r w:rsidR="00500D6A">
              <w:rPr>
                <w:sz w:val="22"/>
                <w:szCs w:val="18"/>
              </w:rPr>
              <w:t>4</w:t>
            </w:r>
          </w:p>
        </w:tc>
        <w:tc>
          <w:tcPr>
            <w:tcW w:w="1701" w:type="dxa"/>
            <w:vAlign w:val="center"/>
          </w:tcPr>
          <w:p w14:paraId="523CBDED" w14:textId="77777777" w:rsidR="009B5ABB" w:rsidRPr="00B576AF" w:rsidRDefault="009B5ABB" w:rsidP="009B5ABB">
            <w:pPr>
              <w:ind w:leftChars="-19" w:left="2" w:hangingChars="22" w:hanging="48"/>
              <w:jc w:val="center"/>
              <w:rPr>
                <w:sz w:val="22"/>
                <w:szCs w:val="18"/>
              </w:rPr>
            </w:pPr>
            <w:r w:rsidRPr="00B576AF">
              <w:rPr>
                <w:rFonts w:hint="eastAsia"/>
                <w:sz w:val="22"/>
                <w:szCs w:val="18"/>
              </w:rPr>
              <w:t>举办项目启动高峰论坛</w:t>
            </w:r>
          </w:p>
        </w:tc>
        <w:tc>
          <w:tcPr>
            <w:tcW w:w="1842" w:type="dxa"/>
            <w:vAlign w:val="center"/>
          </w:tcPr>
          <w:p w14:paraId="7F4F1A57" w14:textId="77777777" w:rsidR="009B5ABB" w:rsidRPr="00B576AF" w:rsidRDefault="009B5ABB" w:rsidP="009B5ABB">
            <w:pPr>
              <w:ind w:firstLineChars="0" w:firstLine="0"/>
              <w:rPr>
                <w:sz w:val="22"/>
                <w:szCs w:val="18"/>
              </w:rPr>
            </w:pPr>
            <w:proofErr w:type="gramStart"/>
            <w:r w:rsidRPr="00B576AF">
              <w:rPr>
                <w:rFonts w:hint="eastAsia"/>
                <w:sz w:val="22"/>
                <w:szCs w:val="18"/>
              </w:rPr>
              <w:t>明确子</w:t>
            </w:r>
            <w:proofErr w:type="gramEnd"/>
            <w:r w:rsidRPr="00B576AF">
              <w:rPr>
                <w:rFonts w:hint="eastAsia"/>
                <w:sz w:val="22"/>
                <w:szCs w:val="18"/>
              </w:rPr>
              <w:t>课题的研究，招标项目试点学校、项目合作企业</w:t>
            </w:r>
          </w:p>
        </w:tc>
        <w:tc>
          <w:tcPr>
            <w:tcW w:w="2977" w:type="dxa"/>
            <w:vAlign w:val="center"/>
          </w:tcPr>
          <w:p w14:paraId="53415E88" w14:textId="4ADA195C" w:rsidR="009B5ABB" w:rsidRPr="00131AF2" w:rsidRDefault="009B5ABB" w:rsidP="009B5ABB">
            <w:pPr>
              <w:ind w:firstLineChars="0" w:firstLine="0"/>
              <w:rPr>
                <w:sz w:val="22"/>
                <w:szCs w:val="18"/>
              </w:rPr>
            </w:pPr>
            <w:r w:rsidRPr="00131AF2">
              <w:rPr>
                <w:rFonts w:hint="eastAsia"/>
                <w:sz w:val="22"/>
                <w:szCs w:val="18"/>
              </w:rPr>
              <w:t>选择翻转课堂教学模式有代表性的区域、学校、企业进行实地考察，通过访谈等方法，由此与试点实践基地，将项目合作区域、合作学校和合作企业构建联系</w:t>
            </w:r>
          </w:p>
        </w:tc>
      </w:tr>
      <w:tr w:rsidR="009B5ABB" w:rsidRPr="00B576AF" w14:paraId="362817DB" w14:textId="77777777" w:rsidTr="006C3074">
        <w:trPr>
          <w:trHeight w:val="710"/>
        </w:trPr>
        <w:tc>
          <w:tcPr>
            <w:tcW w:w="988" w:type="dxa"/>
            <w:vMerge/>
            <w:vAlign w:val="center"/>
          </w:tcPr>
          <w:p w14:paraId="1DC00AAC" w14:textId="77777777" w:rsidR="009B5ABB" w:rsidRPr="00B576AF" w:rsidRDefault="009B5ABB" w:rsidP="009B5ABB">
            <w:pPr>
              <w:spacing w:line="276" w:lineRule="auto"/>
              <w:ind w:firstLine="440"/>
              <w:rPr>
                <w:sz w:val="22"/>
                <w:szCs w:val="18"/>
              </w:rPr>
            </w:pPr>
          </w:p>
        </w:tc>
        <w:tc>
          <w:tcPr>
            <w:tcW w:w="708" w:type="dxa"/>
            <w:vMerge/>
            <w:vAlign w:val="center"/>
          </w:tcPr>
          <w:p w14:paraId="6B663343" w14:textId="77777777" w:rsidR="009B5ABB" w:rsidRPr="00B576AF" w:rsidRDefault="009B5ABB" w:rsidP="009B5ABB">
            <w:pPr>
              <w:spacing w:line="276" w:lineRule="auto"/>
              <w:ind w:firstLine="440"/>
              <w:rPr>
                <w:sz w:val="22"/>
                <w:szCs w:val="18"/>
              </w:rPr>
            </w:pPr>
          </w:p>
        </w:tc>
        <w:tc>
          <w:tcPr>
            <w:tcW w:w="993" w:type="dxa"/>
            <w:vAlign w:val="center"/>
          </w:tcPr>
          <w:p w14:paraId="4AC975D1" w14:textId="3FB23DFF" w:rsidR="009B5ABB" w:rsidRPr="00131AF2" w:rsidRDefault="009B5ABB">
            <w:pPr>
              <w:spacing w:line="276" w:lineRule="auto"/>
              <w:ind w:firstLineChars="0" w:firstLine="0"/>
              <w:rPr>
                <w:sz w:val="22"/>
                <w:szCs w:val="18"/>
              </w:rPr>
            </w:pPr>
            <w:r w:rsidRPr="00131AF2">
              <w:rPr>
                <w:sz w:val="22"/>
                <w:szCs w:val="18"/>
              </w:rPr>
              <w:t>2015.</w:t>
            </w:r>
            <w:r w:rsidR="00500D6A">
              <w:rPr>
                <w:sz w:val="22"/>
                <w:szCs w:val="18"/>
              </w:rPr>
              <w:t>5</w:t>
            </w:r>
          </w:p>
        </w:tc>
        <w:tc>
          <w:tcPr>
            <w:tcW w:w="1701" w:type="dxa"/>
            <w:vAlign w:val="center"/>
          </w:tcPr>
          <w:p w14:paraId="2DB9C318" w14:textId="54F2A1E2" w:rsidR="009B5ABB" w:rsidRPr="00131AF2" w:rsidRDefault="009B5ABB" w:rsidP="009B5ABB">
            <w:pPr>
              <w:ind w:leftChars="-19" w:left="2" w:hangingChars="22" w:hanging="48"/>
              <w:jc w:val="center"/>
              <w:rPr>
                <w:sz w:val="22"/>
                <w:szCs w:val="18"/>
              </w:rPr>
            </w:pPr>
            <w:r w:rsidRPr="00131AF2">
              <w:rPr>
                <w:rFonts w:hint="eastAsia"/>
                <w:sz w:val="22"/>
                <w:szCs w:val="18"/>
              </w:rPr>
              <w:t>专家参观指导</w:t>
            </w:r>
          </w:p>
        </w:tc>
        <w:tc>
          <w:tcPr>
            <w:tcW w:w="1842" w:type="dxa"/>
            <w:vAlign w:val="center"/>
          </w:tcPr>
          <w:p w14:paraId="4A7E4656" w14:textId="33472DF5" w:rsidR="009B5ABB" w:rsidRPr="00131AF2" w:rsidRDefault="009B5ABB" w:rsidP="009B5ABB">
            <w:pPr>
              <w:ind w:firstLineChars="0" w:firstLine="0"/>
              <w:rPr>
                <w:sz w:val="22"/>
                <w:szCs w:val="18"/>
              </w:rPr>
            </w:pPr>
            <w:r w:rsidRPr="00131AF2">
              <w:rPr>
                <w:rFonts w:hint="eastAsia"/>
                <w:sz w:val="22"/>
                <w:szCs w:val="18"/>
              </w:rPr>
              <w:t>专家深入课堂，对试点学校进行全方位指导</w:t>
            </w:r>
          </w:p>
        </w:tc>
        <w:tc>
          <w:tcPr>
            <w:tcW w:w="2977" w:type="dxa"/>
            <w:vAlign w:val="center"/>
          </w:tcPr>
          <w:p w14:paraId="695D2A2E" w14:textId="3CFD29C0" w:rsidR="009B5ABB" w:rsidRPr="00131AF2" w:rsidRDefault="009B5ABB" w:rsidP="009B5ABB">
            <w:pPr>
              <w:ind w:firstLineChars="0" w:firstLine="0"/>
              <w:rPr>
                <w:sz w:val="22"/>
                <w:szCs w:val="18"/>
              </w:rPr>
            </w:pPr>
            <w:r w:rsidRPr="00131AF2">
              <w:rPr>
                <w:rFonts w:hint="eastAsia"/>
                <w:sz w:val="22"/>
                <w:szCs w:val="18"/>
              </w:rPr>
              <w:t>全面策划与指导，与学校领导，骨干教师共同打造适合学校打造的个性化的教学模式的初步思路。</w:t>
            </w:r>
          </w:p>
        </w:tc>
      </w:tr>
      <w:tr w:rsidR="009B5ABB" w:rsidRPr="00B576AF" w14:paraId="40F5023D" w14:textId="1B3390C3" w:rsidTr="006C3074">
        <w:trPr>
          <w:trHeight w:val="931"/>
        </w:trPr>
        <w:tc>
          <w:tcPr>
            <w:tcW w:w="988" w:type="dxa"/>
            <w:vMerge/>
            <w:vAlign w:val="center"/>
          </w:tcPr>
          <w:p w14:paraId="4719DF27" w14:textId="77777777" w:rsidR="009B5ABB" w:rsidRPr="00B576AF" w:rsidRDefault="009B5ABB" w:rsidP="009B5ABB">
            <w:pPr>
              <w:spacing w:line="276" w:lineRule="auto"/>
              <w:ind w:firstLine="440"/>
              <w:rPr>
                <w:sz w:val="22"/>
                <w:szCs w:val="18"/>
              </w:rPr>
            </w:pPr>
          </w:p>
        </w:tc>
        <w:tc>
          <w:tcPr>
            <w:tcW w:w="708" w:type="dxa"/>
            <w:vMerge/>
            <w:vAlign w:val="center"/>
          </w:tcPr>
          <w:p w14:paraId="4692C3EB" w14:textId="77777777" w:rsidR="009B5ABB" w:rsidRPr="00B576AF" w:rsidRDefault="009B5ABB" w:rsidP="009B5ABB">
            <w:pPr>
              <w:spacing w:line="276" w:lineRule="auto"/>
              <w:ind w:firstLine="440"/>
              <w:rPr>
                <w:sz w:val="22"/>
                <w:szCs w:val="18"/>
              </w:rPr>
            </w:pPr>
          </w:p>
        </w:tc>
        <w:tc>
          <w:tcPr>
            <w:tcW w:w="993" w:type="dxa"/>
            <w:vAlign w:val="center"/>
          </w:tcPr>
          <w:p w14:paraId="0772E5AB" w14:textId="5391BB3C" w:rsidR="009B5ABB" w:rsidRPr="00B576AF" w:rsidRDefault="009B5ABB">
            <w:pPr>
              <w:spacing w:line="276" w:lineRule="auto"/>
              <w:ind w:firstLineChars="0" w:firstLine="0"/>
              <w:rPr>
                <w:sz w:val="22"/>
                <w:szCs w:val="18"/>
              </w:rPr>
            </w:pPr>
            <w:r w:rsidRPr="00B576AF">
              <w:rPr>
                <w:sz w:val="22"/>
                <w:szCs w:val="18"/>
              </w:rPr>
              <w:t>2015.</w:t>
            </w:r>
            <w:r w:rsidR="00500D6A">
              <w:rPr>
                <w:sz w:val="22"/>
                <w:szCs w:val="18"/>
              </w:rPr>
              <w:t>6</w:t>
            </w:r>
          </w:p>
        </w:tc>
        <w:tc>
          <w:tcPr>
            <w:tcW w:w="1701" w:type="dxa"/>
            <w:vAlign w:val="center"/>
          </w:tcPr>
          <w:p w14:paraId="5DE175AF" w14:textId="77777777" w:rsidR="009B5ABB" w:rsidRPr="00B576AF" w:rsidRDefault="009B5ABB" w:rsidP="009B5ABB">
            <w:pPr>
              <w:ind w:leftChars="-19" w:left="2" w:hangingChars="22" w:hanging="48"/>
              <w:jc w:val="center"/>
              <w:rPr>
                <w:rFonts w:ascii="宋体" w:hAnsi="宋体"/>
                <w:sz w:val="22"/>
                <w:szCs w:val="18"/>
              </w:rPr>
            </w:pPr>
            <w:r w:rsidRPr="00B576AF">
              <w:rPr>
                <w:rFonts w:ascii="宋体" w:hAnsi="宋体" w:hint="eastAsia"/>
                <w:sz w:val="22"/>
                <w:szCs w:val="18"/>
              </w:rPr>
              <w:t>进行</w:t>
            </w:r>
            <w:r w:rsidRPr="00B576AF">
              <w:rPr>
                <w:rFonts w:ascii="宋体" w:hAnsi="宋体"/>
                <w:sz w:val="22"/>
                <w:szCs w:val="18"/>
              </w:rPr>
              <w:t>试点学校教师</w:t>
            </w:r>
            <w:r w:rsidRPr="00B576AF">
              <w:rPr>
                <w:rFonts w:ascii="宋体" w:hAnsi="宋体" w:hint="eastAsia"/>
                <w:sz w:val="22"/>
                <w:szCs w:val="18"/>
              </w:rPr>
              <w:t>专业</w:t>
            </w:r>
            <w:r w:rsidRPr="00B576AF">
              <w:rPr>
                <w:rFonts w:ascii="宋体" w:hAnsi="宋体"/>
                <w:sz w:val="22"/>
                <w:szCs w:val="18"/>
              </w:rPr>
              <w:t>化培训</w:t>
            </w:r>
          </w:p>
        </w:tc>
        <w:tc>
          <w:tcPr>
            <w:tcW w:w="1842" w:type="dxa"/>
            <w:vAlign w:val="center"/>
          </w:tcPr>
          <w:p w14:paraId="2D6CACFE" w14:textId="77777777" w:rsidR="009B5ABB" w:rsidRPr="00B576AF" w:rsidRDefault="009B5ABB" w:rsidP="009B5ABB">
            <w:pPr>
              <w:ind w:firstLineChars="0" w:firstLine="0"/>
              <w:rPr>
                <w:rFonts w:ascii="宋体" w:hAnsi="宋体"/>
                <w:sz w:val="22"/>
                <w:szCs w:val="18"/>
              </w:rPr>
            </w:pPr>
            <w:r w:rsidRPr="00B576AF">
              <w:rPr>
                <w:rFonts w:ascii="宋体" w:hAnsi="宋体" w:hint="eastAsia"/>
                <w:sz w:val="22"/>
                <w:szCs w:val="18"/>
              </w:rPr>
              <w:t>形成</w:t>
            </w:r>
            <w:r w:rsidRPr="00B576AF">
              <w:rPr>
                <w:rFonts w:ascii="宋体" w:hAnsi="宋体"/>
                <w:sz w:val="22"/>
                <w:szCs w:val="18"/>
              </w:rPr>
              <w:t>一批骨干</w:t>
            </w:r>
            <w:r w:rsidRPr="00B576AF">
              <w:rPr>
                <w:rFonts w:ascii="宋体" w:hAnsi="宋体" w:hint="eastAsia"/>
                <w:sz w:val="22"/>
                <w:szCs w:val="18"/>
              </w:rPr>
              <w:t>教师队伍：</w:t>
            </w:r>
          </w:p>
          <w:p w14:paraId="3D354DC3" w14:textId="77777777" w:rsidR="009B5ABB" w:rsidRPr="00B576AF" w:rsidRDefault="009B5ABB" w:rsidP="009B5ABB">
            <w:pPr>
              <w:ind w:firstLineChars="0" w:firstLine="0"/>
              <w:rPr>
                <w:rFonts w:ascii="宋体" w:hAnsi="宋体"/>
                <w:sz w:val="22"/>
                <w:szCs w:val="18"/>
              </w:rPr>
            </w:pPr>
            <w:r w:rsidRPr="00B576AF">
              <w:rPr>
                <w:rFonts w:ascii="宋体" w:hAnsi="宋体" w:hint="eastAsia"/>
                <w:sz w:val="22"/>
                <w:szCs w:val="18"/>
              </w:rPr>
              <w:t>不同地区、不同</w:t>
            </w:r>
            <w:r w:rsidRPr="00B576AF">
              <w:rPr>
                <w:rFonts w:ascii="宋体" w:hAnsi="宋体"/>
                <w:sz w:val="22"/>
                <w:szCs w:val="18"/>
              </w:rPr>
              <w:t>学校</w:t>
            </w:r>
            <w:r w:rsidRPr="00B576AF">
              <w:rPr>
                <w:rFonts w:ascii="宋体" w:hAnsi="宋体" w:hint="eastAsia"/>
                <w:sz w:val="22"/>
                <w:szCs w:val="18"/>
              </w:rPr>
              <w:t>、</w:t>
            </w:r>
            <w:r w:rsidRPr="00B576AF">
              <w:rPr>
                <w:rFonts w:ascii="宋体" w:hAnsi="宋体"/>
                <w:sz w:val="22"/>
                <w:szCs w:val="18"/>
              </w:rPr>
              <w:t>不同</w:t>
            </w:r>
            <w:r w:rsidRPr="00B576AF">
              <w:rPr>
                <w:rFonts w:ascii="宋体" w:hAnsi="宋体" w:hint="eastAsia"/>
                <w:sz w:val="22"/>
                <w:szCs w:val="18"/>
              </w:rPr>
              <w:t>学科</w:t>
            </w:r>
          </w:p>
        </w:tc>
        <w:tc>
          <w:tcPr>
            <w:tcW w:w="2977" w:type="dxa"/>
            <w:vAlign w:val="center"/>
          </w:tcPr>
          <w:p w14:paraId="24453A38" w14:textId="2064004B" w:rsidR="009B5ABB" w:rsidRPr="00131AF2" w:rsidRDefault="009B5ABB" w:rsidP="009B5ABB">
            <w:pPr>
              <w:ind w:firstLineChars="0" w:firstLine="0"/>
              <w:rPr>
                <w:rFonts w:ascii="宋体" w:hAnsi="宋体"/>
                <w:sz w:val="22"/>
                <w:szCs w:val="18"/>
              </w:rPr>
            </w:pPr>
            <w:r w:rsidRPr="00131AF2">
              <w:rPr>
                <w:rFonts w:ascii="宋体" w:hAnsi="宋体" w:hint="eastAsia"/>
                <w:sz w:val="22"/>
                <w:szCs w:val="18"/>
              </w:rPr>
              <w:t>通过</w:t>
            </w:r>
            <w:r w:rsidRPr="00131AF2">
              <w:rPr>
                <w:rFonts w:ascii="宋体" w:hAnsi="宋体"/>
                <w:sz w:val="22"/>
                <w:szCs w:val="18"/>
              </w:rPr>
              <w:t>骨干教师培训，</w:t>
            </w:r>
            <w:r w:rsidRPr="00131AF2">
              <w:rPr>
                <w:rFonts w:ascii="宋体" w:hAnsi="宋体" w:hint="eastAsia"/>
                <w:sz w:val="22"/>
                <w:szCs w:val="18"/>
              </w:rPr>
              <w:t>形成</w:t>
            </w:r>
            <w:proofErr w:type="gramStart"/>
            <w:r w:rsidRPr="00131AF2">
              <w:rPr>
                <w:rFonts w:ascii="宋体" w:hAnsi="宋体" w:hint="eastAsia"/>
                <w:sz w:val="22"/>
                <w:szCs w:val="18"/>
              </w:rPr>
              <w:t>不</w:t>
            </w:r>
            <w:proofErr w:type="gramEnd"/>
            <w:r w:rsidRPr="00131AF2">
              <w:rPr>
                <w:rFonts w:ascii="宋体" w:hAnsi="宋体" w:hint="eastAsia"/>
                <w:sz w:val="22"/>
                <w:szCs w:val="18"/>
              </w:rPr>
              <w:t>同</w:t>
            </w:r>
            <w:r w:rsidRPr="00131AF2">
              <w:rPr>
                <w:rFonts w:ascii="宋体" w:hAnsi="宋体"/>
                <w:sz w:val="22"/>
                <w:szCs w:val="18"/>
              </w:rPr>
              <w:t>年级</w:t>
            </w:r>
            <w:r w:rsidRPr="00131AF2">
              <w:rPr>
                <w:rFonts w:ascii="宋体" w:hAnsi="宋体" w:hint="eastAsia"/>
                <w:sz w:val="22"/>
                <w:szCs w:val="18"/>
              </w:rPr>
              <w:t>，不同</w:t>
            </w:r>
            <w:r w:rsidRPr="00131AF2">
              <w:rPr>
                <w:rFonts w:ascii="宋体" w:hAnsi="宋体"/>
                <w:sz w:val="22"/>
                <w:szCs w:val="18"/>
              </w:rPr>
              <w:t>学科的</w:t>
            </w:r>
            <w:r w:rsidRPr="00131AF2">
              <w:rPr>
                <w:rFonts w:ascii="宋体" w:hAnsi="宋体" w:hint="eastAsia"/>
                <w:sz w:val="22"/>
                <w:szCs w:val="18"/>
              </w:rPr>
              <w:t>精品</w:t>
            </w:r>
            <w:r w:rsidRPr="00131AF2">
              <w:rPr>
                <w:rFonts w:ascii="宋体" w:hAnsi="宋体"/>
                <w:sz w:val="22"/>
                <w:szCs w:val="18"/>
              </w:rPr>
              <w:t>培训课程包</w:t>
            </w:r>
            <w:r w:rsidRPr="00131AF2">
              <w:rPr>
                <w:rFonts w:ascii="宋体" w:hAnsi="宋体" w:hint="eastAsia"/>
                <w:sz w:val="22"/>
                <w:szCs w:val="18"/>
              </w:rPr>
              <w:t>，为之后</w:t>
            </w:r>
            <w:r w:rsidRPr="00131AF2">
              <w:rPr>
                <w:rFonts w:ascii="宋体" w:hAnsi="宋体"/>
                <w:sz w:val="22"/>
                <w:szCs w:val="18"/>
              </w:rPr>
              <w:t>的</w:t>
            </w:r>
            <w:r w:rsidRPr="00131AF2">
              <w:rPr>
                <w:rFonts w:ascii="宋体" w:hAnsi="宋体" w:hint="eastAsia"/>
                <w:sz w:val="22"/>
                <w:szCs w:val="18"/>
              </w:rPr>
              <w:t>培训</w:t>
            </w:r>
            <w:r w:rsidRPr="00131AF2">
              <w:rPr>
                <w:rFonts w:ascii="宋体" w:hAnsi="宋体"/>
                <w:sz w:val="22"/>
                <w:szCs w:val="18"/>
              </w:rPr>
              <w:t>提供</w:t>
            </w:r>
            <w:r w:rsidRPr="00131AF2">
              <w:rPr>
                <w:rFonts w:ascii="宋体" w:hAnsi="宋体" w:hint="eastAsia"/>
                <w:sz w:val="22"/>
                <w:szCs w:val="18"/>
              </w:rPr>
              <w:t>借鉴</w:t>
            </w:r>
            <w:r w:rsidRPr="00131AF2">
              <w:rPr>
                <w:rFonts w:ascii="宋体" w:hAnsi="宋体"/>
                <w:sz w:val="22"/>
                <w:szCs w:val="18"/>
              </w:rPr>
              <w:t>材料</w:t>
            </w:r>
          </w:p>
        </w:tc>
      </w:tr>
      <w:tr w:rsidR="009B5ABB" w:rsidRPr="00B576AF" w14:paraId="012B5124" w14:textId="77777777" w:rsidTr="006C3074">
        <w:trPr>
          <w:trHeight w:val="931"/>
        </w:trPr>
        <w:tc>
          <w:tcPr>
            <w:tcW w:w="988" w:type="dxa"/>
            <w:vMerge/>
            <w:vAlign w:val="center"/>
          </w:tcPr>
          <w:p w14:paraId="12491898" w14:textId="77777777" w:rsidR="009B5ABB" w:rsidRPr="00B576AF" w:rsidRDefault="009B5ABB" w:rsidP="009B5ABB">
            <w:pPr>
              <w:spacing w:line="276" w:lineRule="auto"/>
              <w:ind w:firstLine="440"/>
              <w:rPr>
                <w:sz w:val="22"/>
                <w:szCs w:val="18"/>
              </w:rPr>
            </w:pPr>
          </w:p>
        </w:tc>
        <w:tc>
          <w:tcPr>
            <w:tcW w:w="708" w:type="dxa"/>
            <w:vMerge/>
            <w:vAlign w:val="center"/>
          </w:tcPr>
          <w:p w14:paraId="194137F1" w14:textId="77777777" w:rsidR="009B5ABB" w:rsidRPr="00B576AF" w:rsidRDefault="009B5ABB" w:rsidP="009B5ABB">
            <w:pPr>
              <w:spacing w:line="276" w:lineRule="auto"/>
              <w:ind w:firstLine="440"/>
              <w:rPr>
                <w:sz w:val="22"/>
                <w:szCs w:val="18"/>
              </w:rPr>
            </w:pPr>
          </w:p>
        </w:tc>
        <w:tc>
          <w:tcPr>
            <w:tcW w:w="993" w:type="dxa"/>
            <w:vAlign w:val="center"/>
          </w:tcPr>
          <w:p w14:paraId="760BDF48" w14:textId="18C8D71F" w:rsidR="009B5ABB" w:rsidRPr="00131AF2" w:rsidRDefault="009B5ABB">
            <w:pPr>
              <w:spacing w:line="276" w:lineRule="auto"/>
              <w:ind w:firstLineChars="0" w:firstLine="0"/>
              <w:rPr>
                <w:sz w:val="22"/>
                <w:szCs w:val="18"/>
              </w:rPr>
            </w:pPr>
            <w:r w:rsidRPr="00131AF2">
              <w:rPr>
                <w:sz w:val="22"/>
                <w:szCs w:val="18"/>
              </w:rPr>
              <w:t>2015.</w:t>
            </w:r>
            <w:r w:rsidR="00500D6A">
              <w:rPr>
                <w:sz w:val="22"/>
                <w:szCs w:val="18"/>
              </w:rPr>
              <w:t>7</w:t>
            </w:r>
          </w:p>
        </w:tc>
        <w:tc>
          <w:tcPr>
            <w:tcW w:w="1701" w:type="dxa"/>
            <w:vAlign w:val="center"/>
          </w:tcPr>
          <w:p w14:paraId="4081B8FA" w14:textId="4EE1C60E" w:rsidR="009B5ABB" w:rsidRPr="00131AF2" w:rsidRDefault="009B5ABB" w:rsidP="009B5ABB">
            <w:pPr>
              <w:ind w:leftChars="-19" w:left="2" w:hangingChars="22" w:hanging="48"/>
              <w:jc w:val="center"/>
              <w:rPr>
                <w:rFonts w:ascii="宋体" w:hAnsi="宋体"/>
                <w:sz w:val="22"/>
                <w:szCs w:val="18"/>
              </w:rPr>
            </w:pPr>
            <w:r w:rsidRPr="00131AF2">
              <w:rPr>
                <w:rFonts w:ascii="宋体" w:hAnsi="宋体" w:hint="eastAsia"/>
                <w:sz w:val="22"/>
                <w:szCs w:val="18"/>
              </w:rPr>
              <w:t>专家</w:t>
            </w:r>
            <w:r w:rsidRPr="00131AF2">
              <w:rPr>
                <w:rFonts w:ascii="宋体" w:hAnsi="宋体"/>
                <w:sz w:val="22"/>
                <w:szCs w:val="18"/>
              </w:rPr>
              <w:t>陪同</w:t>
            </w:r>
            <w:r w:rsidRPr="00131AF2">
              <w:rPr>
                <w:rFonts w:ascii="宋体" w:hAnsi="宋体" w:hint="eastAsia"/>
                <w:sz w:val="22"/>
                <w:szCs w:val="18"/>
              </w:rPr>
              <w:t>参观翻转</w:t>
            </w:r>
            <w:r w:rsidRPr="00131AF2">
              <w:rPr>
                <w:rFonts w:ascii="宋体" w:hAnsi="宋体"/>
                <w:sz w:val="22"/>
                <w:szCs w:val="18"/>
              </w:rPr>
              <w:t>课堂</w:t>
            </w:r>
            <w:r w:rsidRPr="00131AF2">
              <w:rPr>
                <w:rFonts w:ascii="宋体" w:hAnsi="宋体" w:hint="eastAsia"/>
                <w:sz w:val="22"/>
                <w:szCs w:val="18"/>
              </w:rPr>
              <w:t>名</w:t>
            </w:r>
            <w:r w:rsidRPr="00131AF2">
              <w:rPr>
                <w:rFonts w:ascii="宋体" w:hAnsi="宋体"/>
                <w:sz w:val="22"/>
                <w:szCs w:val="18"/>
              </w:rPr>
              <w:t>校</w:t>
            </w:r>
          </w:p>
        </w:tc>
        <w:tc>
          <w:tcPr>
            <w:tcW w:w="1842" w:type="dxa"/>
            <w:vAlign w:val="center"/>
          </w:tcPr>
          <w:p w14:paraId="4BA23758" w14:textId="0A54ADC8" w:rsidR="009B5ABB" w:rsidRPr="00131AF2" w:rsidRDefault="009B5ABB" w:rsidP="009B5ABB">
            <w:pPr>
              <w:ind w:firstLineChars="0" w:firstLine="0"/>
              <w:rPr>
                <w:rFonts w:ascii="宋体" w:hAnsi="宋体"/>
                <w:sz w:val="22"/>
                <w:szCs w:val="18"/>
              </w:rPr>
            </w:pPr>
            <w:r w:rsidRPr="00131AF2">
              <w:rPr>
                <w:rFonts w:ascii="宋体" w:hAnsi="宋体" w:hint="eastAsia"/>
                <w:sz w:val="22"/>
                <w:szCs w:val="18"/>
              </w:rPr>
              <w:t>实地</w:t>
            </w:r>
            <w:r w:rsidRPr="00131AF2">
              <w:rPr>
                <w:rFonts w:ascii="宋体" w:hAnsi="宋体"/>
                <w:sz w:val="22"/>
                <w:szCs w:val="18"/>
              </w:rPr>
              <w:t>考察</w:t>
            </w:r>
            <w:r w:rsidRPr="00131AF2">
              <w:rPr>
                <w:rFonts w:ascii="宋体" w:hAnsi="宋体" w:hint="eastAsia"/>
                <w:sz w:val="22"/>
                <w:szCs w:val="18"/>
              </w:rPr>
              <w:t>翻转课堂名校</w:t>
            </w:r>
            <w:r w:rsidRPr="00131AF2">
              <w:rPr>
                <w:rFonts w:ascii="宋体" w:hAnsi="宋体"/>
                <w:sz w:val="22"/>
                <w:szCs w:val="18"/>
              </w:rPr>
              <w:t>，</w:t>
            </w:r>
            <w:r w:rsidRPr="00131AF2">
              <w:rPr>
                <w:rFonts w:ascii="宋体" w:hAnsi="宋体" w:hint="eastAsia"/>
                <w:sz w:val="22"/>
                <w:szCs w:val="18"/>
              </w:rPr>
              <w:t>同时</w:t>
            </w:r>
            <w:r w:rsidRPr="00131AF2">
              <w:rPr>
                <w:rFonts w:ascii="宋体" w:hAnsi="宋体"/>
                <w:sz w:val="22"/>
                <w:szCs w:val="18"/>
              </w:rPr>
              <w:t>专家点评</w:t>
            </w:r>
            <w:r w:rsidRPr="00131AF2">
              <w:rPr>
                <w:rFonts w:ascii="宋体" w:hAnsi="宋体" w:hint="eastAsia"/>
                <w:sz w:val="22"/>
                <w:szCs w:val="18"/>
              </w:rPr>
              <w:t>，</w:t>
            </w:r>
            <w:r w:rsidRPr="00131AF2">
              <w:rPr>
                <w:rFonts w:ascii="宋体" w:hAnsi="宋体"/>
                <w:sz w:val="22"/>
                <w:szCs w:val="18"/>
              </w:rPr>
              <w:t>为学校的翻转课堂的教学模式提供个性化的辅导</w:t>
            </w:r>
          </w:p>
        </w:tc>
        <w:tc>
          <w:tcPr>
            <w:tcW w:w="2977" w:type="dxa"/>
            <w:vAlign w:val="center"/>
          </w:tcPr>
          <w:p w14:paraId="293213B8" w14:textId="794D64A6" w:rsidR="009B5ABB" w:rsidRPr="00131AF2" w:rsidRDefault="009B5ABB" w:rsidP="009B5ABB">
            <w:pPr>
              <w:ind w:firstLineChars="0" w:firstLine="0"/>
              <w:rPr>
                <w:rFonts w:ascii="宋体" w:hAnsi="宋体"/>
                <w:sz w:val="22"/>
                <w:szCs w:val="18"/>
              </w:rPr>
            </w:pPr>
            <w:r w:rsidRPr="00131AF2">
              <w:rPr>
                <w:rFonts w:ascii="宋体" w:hAnsi="宋体" w:hint="eastAsia"/>
                <w:sz w:val="22"/>
                <w:szCs w:val="18"/>
              </w:rPr>
              <w:t>总结</w:t>
            </w:r>
            <w:r w:rsidRPr="00131AF2">
              <w:rPr>
                <w:rFonts w:ascii="宋体" w:hAnsi="宋体"/>
                <w:sz w:val="22"/>
                <w:szCs w:val="18"/>
              </w:rPr>
              <w:t>名校的翻转课堂教学模式的</w:t>
            </w:r>
            <w:r w:rsidRPr="00131AF2">
              <w:rPr>
                <w:rFonts w:ascii="宋体" w:hAnsi="宋体" w:hint="eastAsia"/>
                <w:sz w:val="22"/>
                <w:szCs w:val="18"/>
              </w:rPr>
              <w:t>实践</w:t>
            </w:r>
            <w:r w:rsidRPr="00131AF2">
              <w:rPr>
                <w:rFonts w:ascii="宋体" w:hAnsi="宋体"/>
                <w:sz w:val="22"/>
                <w:szCs w:val="18"/>
              </w:rPr>
              <w:t>，为下一步实践做准备</w:t>
            </w:r>
          </w:p>
        </w:tc>
      </w:tr>
      <w:tr w:rsidR="009B5ABB" w:rsidRPr="00B576AF" w14:paraId="0FEDB872" w14:textId="0ED744B9" w:rsidTr="006C3074">
        <w:trPr>
          <w:trHeight w:val="416"/>
        </w:trPr>
        <w:tc>
          <w:tcPr>
            <w:tcW w:w="988" w:type="dxa"/>
            <w:vMerge/>
            <w:vAlign w:val="center"/>
          </w:tcPr>
          <w:p w14:paraId="1263B42E" w14:textId="77777777" w:rsidR="009B5ABB" w:rsidRPr="00B576AF" w:rsidRDefault="009B5ABB" w:rsidP="009B5ABB">
            <w:pPr>
              <w:spacing w:line="276" w:lineRule="auto"/>
              <w:ind w:firstLine="440"/>
              <w:rPr>
                <w:sz w:val="22"/>
                <w:szCs w:val="18"/>
              </w:rPr>
            </w:pPr>
          </w:p>
        </w:tc>
        <w:tc>
          <w:tcPr>
            <w:tcW w:w="708" w:type="dxa"/>
            <w:vMerge/>
            <w:vAlign w:val="center"/>
          </w:tcPr>
          <w:p w14:paraId="16041045" w14:textId="77777777" w:rsidR="009B5ABB" w:rsidRPr="00B576AF" w:rsidRDefault="009B5ABB" w:rsidP="009B5ABB">
            <w:pPr>
              <w:spacing w:line="276" w:lineRule="auto"/>
              <w:ind w:firstLine="440"/>
              <w:rPr>
                <w:sz w:val="22"/>
                <w:szCs w:val="18"/>
              </w:rPr>
            </w:pPr>
          </w:p>
        </w:tc>
        <w:tc>
          <w:tcPr>
            <w:tcW w:w="993" w:type="dxa"/>
            <w:vAlign w:val="center"/>
          </w:tcPr>
          <w:p w14:paraId="34F0EC73" w14:textId="70358C0F" w:rsidR="009B5ABB" w:rsidRPr="00B576AF" w:rsidRDefault="009B5ABB" w:rsidP="009B5ABB">
            <w:pPr>
              <w:spacing w:line="276" w:lineRule="auto"/>
              <w:ind w:firstLineChars="0" w:firstLine="0"/>
              <w:rPr>
                <w:sz w:val="22"/>
                <w:szCs w:val="18"/>
              </w:rPr>
            </w:pPr>
            <w:r w:rsidRPr="00B576AF">
              <w:rPr>
                <w:sz w:val="22"/>
                <w:szCs w:val="18"/>
              </w:rPr>
              <w:t>2015.7-2015.12</w:t>
            </w:r>
          </w:p>
        </w:tc>
        <w:tc>
          <w:tcPr>
            <w:tcW w:w="1701" w:type="dxa"/>
            <w:vAlign w:val="center"/>
          </w:tcPr>
          <w:p w14:paraId="19ABD943" w14:textId="77777777" w:rsidR="009B5ABB" w:rsidRPr="00B576AF" w:rsidRDefault="009B5ABB" w:rsidP="009B5ABB">
            <w:pPr>
              <w:ind w:firstLineChars="0" w:firstLine="0"/>
              <w:rPr>
                <w:rFonts w:ascii="宋体" w:hAnsi="宋体"/>
                <w:sz w:val="22"/>
                <w:szCs w:val="18"/>
              </w:rPr>
            </w:pPr>
            <w:r w:rsidRPr="00B576AF">
              <w:rPr>
                <w:rFonts w:ascii="宋体" w:hAnsi="宋体" w:hint="eastAsia"/>
                <w:sz w:val="22"/>
                <w:szCs w:val="18"/>
              </w:rPr>
              <w:t>进行</w:t>
            </w:r>
            <w:r w:rsidRPr="00B576AF">
              <w:rPr>
                <w:rFonts w:ascii="宋体" w:hAnsi="宋体"/>
                <w:sz w:val="22"/>
                <w:szCs w:val="18"/>
              </w:rPr>
              <w:t>试点学校实践</w:t>
            </w:r>
          </w:p>
        </w:tc>
        <w:tc>
          <w:tcPr>
            <w:tcW w:w="1842" w:type="dxa"/>
            <w:vAlign w:val="center"/>
          </w:tcPr>
          <w:p w14:paraId="70BA9EE0" w14:textId="77777777" w:rsidR="009B5ABB" w:rsidRPr="00B576AF" w:rsidRDefault="009B5ABB" w:rsidP="009B5ABB">
            <w:pPr>
              <w:ind w:firstLineChars="0" w:firstLine="0"/>
              <w:rPr>
                <w:rFonts w:ascii="宋体" w:hAnsi="宋体"/>
                <w:sz w:val="22"/>
                <w:szCs w:val="18"/>
              </w:rPr>
            </w:pPr>
            <w:r w:rsidRPr="00B576AF">
              <w:rPr>
                <w:rFonts w:ascii="宋体" w:hAnsi="宋体" w:hint="eastAsia"/>
                <w:sz w:val="22"/>
                <w:szCs w:val="18"/>
              </w:rPr>
              <w:t>开展翻转</w:t>
            </w:r>
            <w:r w:rsidRPr="00B576AF">
              <w:rPr>
                <w:rFonts w:ascii="宋体" w:hAnsi="宋体"/>
                <w:sz w:val="22"/>
                <w:szCs w:val="18"/>
              </w:rPr>
              <w:t>课堂教学实践研究</w:t>
            </w:r>
            <w:r w:rsidRPr="00B576AF">
              <w:rPr>
                <w:rFonts w:ascii="宋体" w:hAnsi="宋体" w:hint="eastAsia"/>
                <w:sz w:val="22"/>
                <w:szCs w:val="18"/>
              </w:rPr>
              <w:t>：</w:t>
            </w:r>
          </w:p>
          <w:p w14:paraId="426DF8C7" w14:textId="27AE9923" w:rsidR="009B5ABB" w:rsidRPr="00B576AF" w:rsidRDefault="009B5ABB" w:rsidP="009B5ABB">
            <w:pPr>
              <w:ind w:firstLineChars="0" w:firstLine="0"/>
              <w:rPr>
                <w:rFonts w:ascii="宋体" w:hAnsi="宋体"/>
                <w:sz w:val="22"/>
                <w:szCs w:val="18"/>
              </w:rPr>
            </w:pPr>
            <w:r w:rsidRPr="00B576AF">
              <w:rPr>
                <w:rFonts w:ascii="宋体" w:hAnsi="宋体" w:hint="eastAsia"/>
                <w:sz w:val="22"/>
                <w:szCs w:val="18"/>
              </w:rPr>
              <w:lastRenderedPageBreak/>
              <w:t>包括</w:t>
            </w:r>
            <w:proofErr w:type="gramStart"/>
            <w:r w:rsidRPr="00B576AF">
              <w:rPr>
                <w:rFonts w:ascii="宋体" w:hAnsi="宋体" w:hint="eastAsia"/>
                <w:sz w:val="22"/>
                <w:szCs w:val="18"/>
              </w:rPr>
              <w:t>不</w:t>
            </w:r>
            <w:proofErr w:type="gramEnd"/>
            <w:r w:rsidRPr="00B576AF">
              <w:rPr>
                <w:rFonts w:ascii="宋体" w:hAnsi="宋体" w:hint="eastAsia"/>
                <w:sz w:val="22"/>
                <w:szCs w:val="18"/>
              </w:rPr>
              <w:t>同年级</w:t>
            </w:r>
            <w:r w:rsidRPr="00B576AF">
              <w:rPr>
                <w:rFonts w:ascii="宋体" w:hAnsi="宋体"/>
                <w:sz w:val="22"/>
                <w:szCs w:val="18"/>
              </w:rPr>
              <w:t>，</w:t>
            </w:r>
            <w:r w:rsidRPr="00B576AF">
              <w:rPr>
                <w:rFonts w:ascii="宋体" w:hAnsi="宋体" w:hint="eastAsia"/>
                <w:sz w:val="22"/>
                <w:szCs w:val="18"/>
              </w:rPr>
              <w:t>不同区域</w:t>
            </w:r>
            <w:r w:rsidRPr="00B576AF">
              <w:rPr>
                <w:rFonts w:ascii="宋体" w:hAnsi="宋体"/>
                <w:sz w:val="22"/>
                <w:szCs w:val="18"/>
              </w:rPr>
              <w:t>、不同学校、不同</w:t>
            </w:r>
            <w:r w:rsidRPr="00B576AF">
              <w:rPr>
                <w:rFonts w:ascii="宋体" w:hAnsi="宋体" w:hint="eastAsia"/>
                <w:sz w:val="22"/>
                <w:szCs w:val="18"/>
              </w:rPr>
              <w:t>学科的</w:t>
            </w:r>
            <w:r w:rsidRPr="00B576AF">
              <w:rPr>
                <w:rFonts w:ascii="宋体" w:hAnsi="宋体"/>
                <w:sz w:val="22"/>
                <w:szCs w:val="18"/>
              </w:rPr>
              <w:t>教学实践</w:t>
            </w:r>
            <w:r w:rsidRPr="00B576AF">
              <w:rPr>
                <w:rFonts w:ascii="宋体" w:hAnsi="宋体" w:hint="eastAsia"/>
                <w:sz w:val="22"/>
                <w:szCs w:val="18"/>
              </w:rPr>
              <w:t>、职业教育</w:t>
            </w:r>
            <w:r w:rsidRPr="00B576AF">
              <w:rPr>
                <w:rFonts w:ascii="宋体" w:hAnsi="宋体"/>
                <w:sz w:val="22"/>
                <w:szCs w:val="18"/>
              </w:rPr>
              <w:t>教学实践</w:t>
            </w:r>
            <w:r w:rsidRPr="00B576AF">
              <w:rPr>
                <w:rFonts w:ascii="宋体" w:hAnsi="宋体" w:hint="eastAsia"/>
                <w:sz w:val="22"/>
                <w:szCs w:val="18"/>
              </w:rPr>
              <w:t>、高等</w:t>
            </w:r>
            <w:r w:rsidRPr="00B576AF">
              <w:rPr>
                <w:rFonts w:ascii="宋体" w:hAnsi="宋体"/>
                <w:sz w:val="22"/>
                <w:szCs w:val="18"/>
              </w:rPr>
              <w:t>教育教学实践</w:t>
            </w:r>
          </w:p>
        </w:tc>
        <w:tc>
          <w:tcPr>
            <w:tcW w:w="2977" w:type="dxa"/>
            <w:vAlign w:val="center"/>
          </w:tcPr>
          <w:p w14:paraId="73742088" w14:textId="560689DC" w:rsidR="009B5ABB" w:rsidRPr="00131AF2" w:rsidRDefault="009B5ABB" w:rsidP="009B5ABB">
            <w:pPr>
              <w:ind w:firstLineChars="0" w:firstLine="0"/>
              <w:rPr>
                <w:rFonts w:ascii="宋体" w:hAnsi="宋体"/>
                <w:sz w:val="22"/>
                <w:szCs w:val="18"/>
              </w:rPr>
            </w:pPr>
            <w:r w:rsidRPr="00131AF2">
              <w:rPr>
                <w:rFonts w:ascii="宋体" w:hAnsi="宋体" w:hint="eastAsia"/>
                <w:sz w:val="22"/>
                <w:szCs w:val="18"/>
              </w:rPr>
              <w:lastRenderedPageBreak/>
              <w:t>通过实验研究、调查研究、案例研究和行动研究，检验和完</w:t>
            </w:r>
            <w:r w:rsidRPr="00131AF2">
              <w:rPr>
                <w:rFonts w:ascii="宋体" w:hAnsi="宋体" w:hint="eastAsia"/>
                <w:sz w:val="22"/>
                <w:szCs w:val="18"/>
              </w:rPr>
              <w:lastRenderedPageBreak/>
              <w:t>善翻转</w:t>
            </w:r>
            <w:r w:rsidRPr="00131AF2">
              <w:rPr>
                <w:rFonts w:ascii="宋体" w:hAnsi="宋体"/>
                <w:sz w:val="22"/>
                <w:szCs w:val="18"/>
              </w:rPr>
              <w:t>课堂</w:t>
            </w:r>
            <w:r w:rsidRPr="00131AF2">
              <w:rPr>
                <w:rFonts w:ascii="宋体" w:hAnsi="宋体" w:hint="eastAsia"/>
                <w:sz w:val="22"/>
                <w:szCs w:val="18"/>
              </w:rPr>
              <w:t>教学模式。将前期阶段提出的研究假设和专项研究初步建构的模式进行实践应用，迭代循环提升模式应用的策略与方法，将实践应用效果反馈于理论研究，检验和完善模式成果。</w:t>
            </w:r>
          </w:p>
        </w:tc>
      </w:tr>
      <w:tr w:rsidR="009B5ABB" w:rsidRPr="00B576AF" w14:paraId="3694187C" w14:textId="77777777" w:rsidTr="006C3074">
        <w:trPr>
          <w:trHeight w:val="416"/>
        </w:trPr>
        <w:tc>
          <w:tcPr>
            <w:tcW w:w="988" w:type="dxa"/>
            <w:vMerge/>
            <w:vAlign w:val="center"/>
          </w:tcPr>
          <w:p w14:paraId="46FFA75F" w14:textId="77777777" w:rsidR="009B5ABB" w:rsidRPr="00B576AF" w:rsidRDefault="009B5ABB" w:rsidP="009B5ABB">
            <w:pPr>
              <w:spacing w:line="276" w:lineRule="auto"/>
              <w:ind w:firstLine="440"/>
              <w:rPr>
                <w:sz w:val="22"/>
                <w:szCs w:val="18"/>
              </w:rPr>
            </w:pPr>
          </w:p>
        </w:tc>
        <w:tc>
          <w:tcPr>
            <w:tcW w:w="708" w:type="dxa"/>
            <w:vMerge/>
            <w:vAlign w:val="center"/>
          </w:tcPr>
          <w:p w14:paraId="58C4CED6" w14:textId="77777777" w:rsidR="009B5ABB" w:rsidRPr="00B576AF" w:rsidRDefault="009B5ABB" w:rsidP="009B5ABB">
            <w:pPr>
              <w:spacing w:line="276" w:lineRule="auto"/>
              <w:ind w:firstLine="440"/>
              <w:rPr>
                <w:sz w:val="22"/>
                <w:szCs w:val="18"/>
              </w:rPr>
            </w:pPr>
          </w:p>
        </w:tc>
        <w:tc>
          <w:tcPr>
            <w:tcW w:w="993" w:type="dxa"/>
            <w:vAlign w:val="center"/>
          </w:tcPr>
          <w:p w14:paraId="113FD417" w14:textId="3C699BDB" w:rsidR="009B5ABB" w:rsidRPr="00131AF2" w:rsidRDefault="009B5ABB" w:rsidP="009B5ABB">
            <w:pPr>
              <w:spacing w:line="276" w:lineRule="auto"/>
              <w:ind w:firstLineChars="0" w:firstLine="0"/>
              <w:rPr>
                <w:sz w:val="22"/>
                <w:szCs w:val="18"/>
              </w:rPr>
            </w:pPr>
            <w:r w:rsidRPr="00131AF2">
              <w:rPr>
                <w:sz w:val="22"/>
                <w:szCs w:val="18"/>
              </w:rPr>
              <w:t>2016.1</w:t>
            </w:r>
          </w:p>
        </w:tc>
        <w:tc>
          <w:tcPr>
            <w:tcW w:w="1701" w:type="dxa"/>
            <w:vAlign w:val="center"/>
          </w:tcPr>
          <w:p w14:paraId="58B842DB" w14:textId="2F680D84" w:rsidR="009B5ABB" w:rsidRPr="00131AF2" w:rsidRDefault="009B5ABB" w:rsidP="009B5ABB">
            <w:pPr>
              <w:ind w:firstLineChars="0" w:firstLine="0"/>
              <w:rPr>
                <w:rFonts w:ascii="宋体" w:hAnsi="宋体"/>
                <w:sz w:val="22"/>
                <w:szCs w:val="18"/>
              </w:rPr>
            </w:pPr>
            <w:r w:rsidRPr="00131AF2">
              <w:rPr>
                <w:rFonts w:ascii="宋体" w:hAnsi="宋体" w:hint="eastAsia"/>
                <w:sz w:val="22"/>
                <w:szCs w:val="18"/>
              </w:rPr>
              <w:t>首届新型</w:t>
            </w:r>
            <w:r w:rsidRPr="00131AF2">
              <w:rPr>
                <w:rFonts w:ascii="宋体" w:hAnsi="宋体"/>
                <w:sz w:val="22"/>
                <w:szCs w:val="18"/>
              </w:rPr>
              <w:t>翻转课堂</w:t>
            </w:r>
            <w:r w:rsidRPr="00131AF2">
              <w:rPr>
                <w:rFonts w:ascii="宋体" w:hAnsi="宋体" w:hint="eastAsia"/>
                <w:sz w:val="22"/>
                <w:szCs w:val="18"/>
              </w:rPr>
              <w:t>教学</w:t>
            </w:r>
            <w:r w:rsidRPr="00131AF2">
              <w:rPr>
                <w:rFonts w:ascii="宋体" w:hAnsi="宋体"/>
                <w:sz w:val="22"/>
                <w:szCs w:val="18"/>
              </w:rPr>
              <w:t>模式</w:t>
            </w:r>
            <w:proofErr w:type="gramStart"/>
            <w:r w:rsidRPr="00131AF2">
              <w:rPr>
                <w:rFonts w:ascii="宋体" w:hAnsi="宋体"/>
                <w:sz w:val="22"/>
                <w:szCs w:val="18"/>
              </w:rPr>
              <w:t>下</w:t>
            </w:r>
            <w:r w:rsidRPr="00131AF2">
              <w:rPr>
                <w:rFonts w:ascii="宋体" w:hAnsi="宋体" w:hint="eastAsia"/>
                <w:sz w:val="22"/>
                <w:szCs w:val="18"/>
              </w:rPr>
              <w:t>微课</w:t>
            </w:r>
            <w:r w:rsidRPr="00131AF2">
              <w:rPr>
                <w:rFonts w:ascii="宋体" w:hAnsi="宋体"/>
                <w:sz w:val="22"/>
                <w:szCs w:val="18"/>
              </w:rPr>
              <w:t>大赛</w:t>
            </w:r>
            <w:proofErr w:type="gramEnd"/>
          </w:p>
        </w:tc>
        <w:tc>
          <w:tcPr>
            <w:tcW w:w="1842" w:type="dxa"/>
            <w:vAlign w:val="center"/>
          </w:tcPr>
          <w:p w14:paraId="2FE9B6DB" w14:textId="7C34F007" w:rsidR="009B5ABB" w:rsidRPr="00131AF2" w:rsidRDefault="009B5ABB" w:rsidP="009B5ABB">
            <w:pPr>
              <w:ind w:firstLineChars="0" w:firstLine="0"/>
              <w:rPr>
                <w:rFonts w:ascii="宋体" w:hAnsi="宋体"/>
                <w:sz w:val="22"/>
                <w:szCs w:val="18"/>
              </w:rPr>
            </w:pPr>
            <w:r w:rsidRPr="00131AF2">
              <w:rPr>
                <w:rFonts w:ascii="宋体" w:hAnsi="宋体" w:hint="eastAsia"/>
                <w:sz w:val="22"/>
                <w:szCs w:val="18"/>
              </w:rPr>
              <w:t>通过</w:t>
            </w:r>
            <w:r w:rsidRPr="00131AF2">
              <w:rPr>
                <w:rFonts w:ascii="宋体" w:hAnsi="宋体"/>
                <w:sz w:val="22"/>
                <w:szCs w:val="18"/>
              </w:rPr>
              <w:t>比赛全面提升教师</w:t>
            </w:r>
            <w:r w:rsidRPr="00131AF2">
              <w:rPr>
                <w:rFonts w:ascii="宋体" w:hAnsi="宋体" w:hint="eastAsia"/>
                <w:sz w:val="22"/>
                <w:szCs w:val="18"/>
              </w:rPr>
              <w:t>专业发展</w:t>
            </w:r>
            <w:r w:rsidRPr="00131AF2">
              <w:rPr>
                <w:rFonts w:ascii="宋体" w:hAnsi="宋体"/>
                <w:sz w:val="22"/>
                <w:szCs w:val="18"/>
              </w:rPr>
              <w:t>与教学技能</w:t>
            </w:r>
          </w:p>
        </w:tc>
        <w:tc>
          <w:tcPr>
            <w:tcW w:w="2977" w:type="dxa"/>
            <w:vAlign w:val="center"/>
          </w:tcPr>
          <w:p w14:paraId="3418CD98" w14:textId="30B9C268" w:rsidR="009B5ABB" w:rsidRPr="00131AF2" w:rsidRDefault="009B5ABB" w:rsidP="009B5ABB">
            <w:pPr>
              <w:ind w:firstLineChars="0" w:firstLine="0"/>
              <w:rPr>
                <w:rFonts w:ascii="宋体" w:hAnsi="宋体"/>
                <w:sz w:val="22"/>
                <w:szCs w:val="18"/>
              </w:rPr>
            </w:pPr>
          </w:p>
        </w:tc>
      </w:tr>
      <w:tr w:rsidR="009B5ABB" w:rsidRPr="00B576AF" w14:paraId="4D6A6231" w14:textId="4910EB81" w:rsidTr="006C3074">
        <w:trPr>
          <w:trHeight w:val="820"/>
        </w:trPr>
        <w:tc>
          <w:tcPr>
            <w:tcW w:w="988" w:type="dxa"/>
            <w:vMerge/>
            <w:vAlign w:val="center"/>
          </w:tcPr>
          <w:p w14:paraId="2DC9B233" w14:textId="77777777" w:rsidR="009B5ABB" w:rsidRPr="00B576AF" w:rsidRDefault="009B5ABB" w:rsidP="009B5ABB">
            <w:pPr>
              <w:spacing w:line="276" w:lineRule="auto"/>
              <w:ind w:firstLine="440"/>
              <w:rPr>
                <w:sz w:val="22"/>
                <w:szCs w:val="18"/>
              </w:rPr>
            </w:pPr>
          </w:p>
        </w:tc>
        <w:tc>
          <w:tcPr>
            <w:tcW w:w="708" w:type="dxa"/>
            <w:vMerge/>
            <w:vAlign w:val="center"/>
          </w:tcPr>
          <w:p w14:paraId="2DC61EA1" w14:textId="77777777" w:rsidR="009B5ABB" w:rsidRPr="00B576AF" w:rsidRDefault="009B5ABB" w:rsidP="009B5ABB">
            <w:pPr>
              <w:spacing w:line="276" w:lineRule="auto"/>
              <w:ind w:firstLine="440"/>
              <w:rPr>
                <w:sz w:val="22"/>
                <w:szCs w:val="18"/>
              </w:rPr>
            </w:pPr>
          </w:p>
        </w:tc>
        <w:tc>
          <w:tcPr>
            <w:tcW w:w="993" w:type="dxa"/>
            <w:vAlign w:val="center"/>
          </w:tcPr>
          <w:p w14:paraId="2491C0A2" w14:textId="1CBA7E7A" w:rsidR="009B5ABB" w:rsidRPr="00B576AF" w:rsidRDefault="009B5ABB" w:rsidP="009B5ABB">
            <w:pPr>
              <w:spacing w:line="276" w:lineRule="auto"/>
              <w:ind w:firstLineChars="0" w:firstLine="0"/>
              <w:rPr>
                <w:sz w:val="22"/>
                <w:szCs w:val="18"/>
              </w:rPr>
            </w:pPr>
            <w:r w:rsidRPr="00B576AF">
              <w:rPr>
                <w:sz w:val="22"/>
                <w:szCs w:val="18"/>
              </w:rPr>
              <w:t>2016.</w:t>
            </w:r>
            <w:r w:rsidRPr="00B576AF" w:rsidDel="0096587F">
              <w:rPr>
                <w:sz w:val="22"/>
                <w:szCs w:val="18"/>
              </w:rPr>
              <w:t xml:space="preserve"> </w:t>
            </w:r>
            <w:r w:rsidRPr="00B576AF">
              <w:rPr>
                <w:sz w:val="22"/>
                <w:szCs w:val="18"/>
              </w:rPr>
              <w:t>2</w:t>
            </w:r>
          </w:p>
        </w:tc>
        <w:tc>
          <w:tcPr>
            <w:tcW w:w="1701" w:type="dxa"/>
            <w:vAlign w:val="center"/>
          </w:tcPr>
          <w:p w14:paraId="0697DEE5" w14:textId="5B5F3930" w:rsidR="009B5ABB" w:rsidRPr="00B576AF" w:rsidRDefault="009B5ABB" w:rsidP="009B5ABB">
            <w:pPr>
              <w:ind w:firstLineChars="0" w:firstLine="0"/>
              <w:rPr>
                <w:rFonts w:ascii="宋体" w:hAnsi="宋体"/>
                <w:sz w:val="22"/>
                <w:szCs w:val="18"/>
              </w:rPr>
            </w:pPr>
            <w:r w:rsidRPr="00B576AF">
              <w:rPr>
                <w:rFonts w:ascii="宋体" w:hAnsi="宋体" w:hint="eastAsia"/>
                <w:sz w:val="22"/>
                <w:szCs w:val="18"/>
              </w:rPr>
              <w:t>成果</w:t>
            </w:r>
            <w:r w:rsidRPr="00B576AF">
              <w:rPr>
                <w:rFonts w:ascii="宋体" w:hAnsi="宋体"/>
                <w:sz w:val="22"/>
                <w:szCs w:val="18"/>
              </w:rPr>
              <w:t>汇报</w:t>
            </w:r>
            <w:r w:rsidRPr="00B576AF">
              <w:rPr>
                <w:rFonts w:ascii="宋体" w:hAnsi="宋体" w:hint="eastAsia"/>
                <w:sz w:val="22"/>
                <w:szCs w:val="18"/>
              </w:rPr>
              <w:t>座谈会</w:t>
            </w:r>
          </w:p>
          <w:p w14:paraId="0B4EBB14" w14:textId="3992BE6D" w:rsidR="009B5ABB" w:rsidRPr="00B576AF" w:rsidRDefault="009B5ABB" w:rsidP="009B5ABB">
            <w:pPr>
              <w:ind w:firstLineChars="0" w:firstLine="0"/>
              <w:rPr>
                <w:rFonts w:ascii="宋体" w:hAnsi="宋体"/>
                <w:sz w:val="22"/>
                <w:szCs w:val="18"/>
              </w:rPr>
            </w:pPr>
          </w:p>
        </w:tc>
        <w:tc>
          <w:tcPr>
            <w:tcW w:w="1842" w:type="dxa"/>
            <w:vAlign w:val="center"/>
          </w:tcPr>
          <w:p w14:paraId="666BB778" w14:textId="49859419" w:rsidR="009B5ABB" w:rsidRPr="00B576AF" w:rsidRDefault="009B5ABB" w:rsidP="009B5ABB">
            <w:pPr>
              <w:ind w:firstLineChars="0" w:firstLine="0"/>
              <w:rPr>
                <w:rFonts w:ascii="宋体" w:hAnsi="宋体"/>
                <w:sz w:val="22"/>
                <w:szCs w:val="18"/>
              </w:rPr>
            </w:pPr>
            <w:r w:rsidRPr="00B576AF">
              <w:rPr>
                <w:rFonts w:ascii="宋体" w:hAnsi="宋体" w:hint="eastAsia"/>
                <w:sz w:val="22"/>
                <w:szCs w:val="18"/>
              </w:rPr>
              <w:t>阶段性</w:t>
            </w:r>
            <w:r w:rsidRPr="00B576AF">
              <w:rPr>
                <w:rFonts w:ascii="宋体" w:hAnsi="宋体"/>
                <w:sz w:val="22"/>
                <w:szCs w:val="18"/>
              </w:rPr>
              <w:t>成果汇报：</w:t>
            </w:r>
            <w:r w:rsidRPr="00B576AF">
              <w:rPr>
                <w:rFonts w:ascii="宋体" w:hAnsi="宋体" w:hint="eastAsia"/>
                <w:sz w:val="22"/>
                <w:szCs w:val="18"/>
              </w:rPr>
              <w:t>对优秀单位、学校颁发“示范学校”牌及证书，</w:t>
            </w:r>
            <w:r w:rsidRPr="00B576AF">
              <w:rPr>
                <w:rFonts w:ascii="宋体" w:hAnsi="宋体"/>
                <w:sz w:val="22"/>
                <w:szCs w:val="18"/>
              </w:rPr>
              <w:t>形成案例库</w:t>
            </w:r>
            <w:r w:rsidRPr="00B576AF">
              <w:rPr>
                <w:rFonts w:ascii="宋体" w:hAnsi="宋体" w:hint="eastAsia"/>
                <w:sz w:val="22"/>
                <w:szCs w:val="18"/>
              </w:rPr>
              <w:t>和</w:t>
            </w:r>
            <w:r w:rsidRPr="00B576AF">
              <w:rPr>
                <w:rFonts w:ascii="宋体" w:hAnsi="宋体"/>
                <w:sz w:val="22"/>
                <w:szCs w:val="18"/>
              </w:rPr>
              <w:t>成果</w:t>
            </w:r>
          </w:p>
        </w:tc>
        <w:tc>
          <w:tcPr>
            <w:tcW w:w="2977" w:type="dxa"/>
            <w:vAlign w:val="center"/>
          </w:tcPr>
          <w:p w14:paraId="2927957F" w14:textId="283A4269" w:rsidR="009B5ABB" w:rsidRPr="00131AF2" w:rsidRDefault="009B5ABB" w:rsidP="009B5ABB">
            <w:pPr>
              <w:ind w:firstLineChars="0" w:firstLine="0"/>
              <w:rPr>
                <w:rFonts w:ascii="宋体" w:hAnsi="宋体"/>
                <w:sz w:val="22"/>
                <w:szCs w:val="18"/>
              </w:rPr>
            </w:pPr>
          </w:p>
        </w:tc>
      </w:tr>
    </w:tbl>
    <w:p w14:paraId="60B0AF1D" w14:textId="77777777" w:rsidR="006515AF" w:rsidRPr="00B576AF" w:rsidRDefault="006515AF" w:rsidP="00FC66E2">
      <w:pPr>
        <w:spacing w:line="276" w:lineRule="auto"/>
        <w:ind w:firstLineChars="0" w:firstLine="0"/>
      </w:pPr>
    </w:p>
    <w:p w14:paraId="753AC5D2" w14:textId="77777777" w:rsidR="006515AF" w:rsidRPr="00B576AF" w:rsidRDefault="00B86FD5" w:rsidP="006C3074">
      <w:pPr>
        <w:spacing w:line="276" w:lineRule="auto"/>
        <w:ind w:firstLineChars="0" w:firstLine="0"/>
        <w:rPr>
          <w:rFonts w:ascii="宋体" w:hAnsi="宋体"/>
          <w:szCs w:val="21"/>
        </w:rPr>
      </w:pPr>
      <w:r w:rsidRPr="00B576AF">
        <w:rPr>
          <w:rFonts w:hint="eastAsia"/>
        </w:rPr>
        <w:t>第二阶段：</w:t>
      </w:r>
      <w:r w:rsidRPr="00B576AF">
        <w:rPr>
          <w:rFonts w:ascii="宋体" w:hAnsi="宋体" w:hint="eastAsia"/>
          <w:szCs w:val="21"/>
        </w:rPr>
        <w:t>全国</w:t>
      </w:r>
      <w:r w:rsidRPr="00B576AF">
        <w:rPr>
          <w:rFonts w:ascii="宋体" w:hAnsi="宋体"/>
          <w:szCs w:val="21"/>
        </w:rPr>
        <w:t>推广普及</w:t>
      </w:r>
      <w:r w:rsidRPr="00B576AF">
        <w:rPr>
          <w:rFonts w:ascii="宋体" w:hAnsi="宋体" w:hint="eastAsia"/>
          <w:szCs w:val="21"/>
        </w:rPr>
        <w:t>翻转</w:t>
      </w:r>
      <w:r w:rsidRPr="00B576AF">
        <w:rPr>
          <w:rFonts w:ascii="宋体" w:hAnsi="宋体"/>
          <w:szCs w:val="21"/>
        </w:rPr>
        <w:t>课堂教学</w:t>
      </w:r>
      <w:r w:rsidRPr="00B576AF">
        <w:rPr>
          <w:rFonts w:ascii="宋体" w:hAnsi="宋体" w:hint="eastAsia"/>
          <w:szCs w:val="21"/>
        </w:rPr>
        <w:t>实践</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50"/>
        <w:gridCol w:w="993"/>
        <w:gridCol w:w="1417"/>
        <w:gridCol w:w="2126"/>
        <w:gridCol w:w="2977"/>
      </w:tblGrid>
      <w:tr w:rsidR="00B576AF" w:rsidRPr="00B576AF" w14:paraId="73A76BF7" w14:textId="5B289E0C" w:rsidTr="006C3074">
        <w:trPr>
          <w:trHeight w:val="620"/>
        </w:trPr>
        <w:tc>
          <w:tcPr>
            <w:tcW w:w="851" w:type="dxa"/>
            <w:shd w:val="clear" w:color="auto" w:fill="D9D9D9" w:themeFill="background1" w:themeFillShade="D9"/>
            <w:vAlign w:val="center"/>
          </w:tcPr>
          <w:p w14:paraId="6AC404C5" w14:textId="77777777" w:rsidR="007255CD" w:rsidRPr="00B576AF" w:rsidRDefault="007255CD">
            <w:pPr>
              <w:ind w:firstLineChars="0" w:firstLine="0"/>
              <w:jc w:val="center"/>
              <w:rPr>
                <w:b/>
                <w:sz w:val="22"/>
                <w:szCs w:val="18"/>
              </w:rPr>
            </w:pPr>
            <w:r w:rsidRPr="00B576AF">
              <w:rPr>
                <w:rFonts w:hint="eastAsia"/>
                <w:b/>
                <w:sz w:val="22"/>
                <w:szCs w:val="18"/>
              </w:rPr>
              <w:t>阶段二</w:t>
            </w:r>
          </w:p>
        </w:tc>
        <w:tc>
          <w:tcPr>
            <w:tcW w:w="850" w:type="dxa"/>
            <w:shd w:val="clear" w:color="auto" w:fill="D9D9D9" w:themeFill="background1" w:themeFillShade="D9"/>
            <w:vAlign w:val="center"/>
          </w:tcPr>
          <w:p w14:paraId="7CF7E097" w14:textId="77777777" w:rsidR="007255CD" w:rsidRPr="00B576AF" w:rsidRDefault="007255CD">
            <w:pPr>
              <w:ind w:firstLineChars="0" w:firstLine="0"/>
              <w:jc w:val="center"/>
              <w:rPr>
                <w:b/>
                <w:sz w:val="22"/>
                <w:szCs w:val="18"/>
              </w:rPr>
            </w:pPr>
            <w:r w:rsidRPr="00B576AF">
              <w:rPr>
                <w:rFonts w:hint="eastAsia"/>
                <w:b/>
                <w:sz w:val="22"/>
                <w:szCs w:val="18"/>
              </w:rPr>
              <w:t>阶段</w:t>
            </w:r>
          </w:p>
          <w:p w14:paraId="4C6FF7B1" w14:textId="77777777" w:rsidR="007255CD" w:rsidRPr="00B576AF" w:rsidRDefault="007255CD">
            <w:pPr>
              <w:ind w:firstLineChars="0" w:firstLine="0"/>
              <w:jc w:val="center"/>
              <w:rPr>
                <w:b/>
                <w:sz w:val="22"/>
                <w:szCs w:val="18"/>
              </w:rPr>
            </w:pPr>
            <w:r w:rsidRPr="00B576AF">
              <w:rPr>
                <w:rFonts w:hint="eastAsia"/>
                <w:b/>
                <w:sz w:val="22"/>
                <w:szCs w:val="18"/>
              </w:rPr>
              <w:t>名称</w:t>
            </w:r>
          </w:p>
        </w:tc>
        <w:tc>
          <w:tcPr>
            <w:tcW w:w="993" w:type="dxa"/>
            <w:shd w:val="clear" w:color="auto" w:fill="D9D9D9" w:themeFill="background1" w:themeFillShade="D9"/>
            <w:vAlign w:val="center"/>
          </w:tcPr>
          <w:p w14:paraId="7E7E1E6F" w14:textId="77777777" w:rsidR="007255CD" w:rsidRPr="00B576AF" w:rsidRDefault="007255CD">
            <w:pPr>
              <w:ind w:leftChars="-49" w:left="10" w:hangingChars="58" w:hanging="128"/>
              <w:jc w:val="center"/>
              <w:rPr>
                <w:b/>
                <w:sz w:val="22"/>
                <w:szCs w:val="18"/>
              </w:rPr>
            </w:pPr>
            <w:r w:rsidRPr="00B576AF">
              <w:rPr>
                <w:rFonts w:hint="eastAsia"/>
                <w:b/>
                <w:sz w:val="22"/>
                <w:szCs w:val="18"/>
              </w:rPr>
              <w:t>时间</w:t>
            </w:r>
          </w:p>
        </w:tc>
        <w:tc>
          <w:tcPr>
            <w:tcW w:w="1417" w:type="dxa"/>
            <w:shd w:val="clear" w:color="auto" w:fill="D9D9D9" w:themeFill="background1" w:themeFillShade="D9"/>
            <w:vAlign w:val="center"/>
          </w:tcPr>
          <w:p w14:paraId="4762800F" w14:textId="77777777" w:rsidR="007255CD" w:rsidRPr="00B576AF" w:rsidRDefault="007255CD">
            <w:pPr>
              <w:ind w:firstLine="442"/>
              <w:rPr>
                <w:b/>
                <w:sz w:val="22"/>
                <w:szCs w:val="18"/>
              </w:rPr>
            </w:pPr>
            <w:r w:rsidRPr="00B576AF">
              <w:rPr>
                <w:rFonts w:hint="eastAsia"/>
                <w:b/>
                <w:sz w:val="22"/>
                <w:szCs w:val="18"/>
              </w:rPr>
              <w:t>主题</w:t>
            </w:r>
          </w:p>
        </w:tc>
        <w:tc>
          <w:tcPr>
            <w:tcW w:w="2126" w:type="dxa"/>
            <w:shd w:val="clear" w:color="auto" w:fill="D9D9D9" w:themeFill="background1" w:themeFillShade="D9"/>
            <w:vAlign w:val="center"/>
          </w:tcPr>
          <w:p w14:paraId="28D7A37B" w14:textId="77777777" w:rsidR="007255CD" w:rsidRPr="00B576AF" w:rsidRDefault="007255CD" w:rsidP="00F9092F">
            <w:pPr>
              <w:ind w:firstLineChars="100" w:firstLine="221"/>
              <w:rPr>
                <w:b/>
                <w:sz w:val="22"/>
                <w:szCs w:val="18"/>
              </w:rPr>
            </w:pPr>
            <w:r w:rsidRPr="00B576AF">
              <w:rPr>
                <w:rFonts w:hint="eastAsia"/>
                <w:b/>
                <w:sz w:val="22"/>
                <w:szCs w:val="18"/>
              </w:rPr>
              <w:t>预期目标</w:t>
            </w:r>
          </w:p>
        </w:tc>
        <w:tc>
          <w:tcPr>
            <w:tcW w:w="2977" w:type="dxa"/>
            <w:shd w:val="clear" w:color="auto" w:fill="D9D9D9" w:themeFill="background1" w:themeFillShade="D9"/>
            <w:vAlign w:val="center"/>
          </w:tcPr>
          <w:p w14:paraId="40441FC1" w14:textId="620D59B6" w:rsidR="007255CD" w:rsidRPr="00131AF2" w:rsidRDefault="00F9092F">
            <w:pPr>
              <w:ind w:firstLine="442"/>
              <w:jc w:val="center"/>
              <w:rPr>
                <w:b/>
                <w:sz w:val="22"/>
                <w:szCs w:val="18"/>
              </w:rPr>
            </w:pPr>
            <w:r w:rsidRPr="00131AF2">
              <w:rPr>
                <w:rFonts w:hint="eastAsia"/>
                <w:b/>
                <w:sz w:val="22"/>
                <w:szCs w:val="18"/>
              </w:rPr>
              <w:t>课题研究</w:t>
            </w:r>
          </w:p>
        </w:tc>
      </w:tr>
      <w:tr w:rsidR="00B576AF" w:rsidRPr="00B576AF" w14:paraId="252E9B98" w14:textId="10831073" w:rsidTr="006C3074">
        <w:trPr>
          <w:trHeight w:val="851"/>
        </w:trPr>
        <w:tc>
          <w:tcPr>
            <w:tcW w:w="851" w:type="dxa"/>
            <w:vMerge w:val="restart"/>
            <w:vAlign w:val="center"/>
          </w:tcPr>
          <w:p w14:paraId="78E5CB1A" w14:textId="7F3377BE" w:rsidR="007255CD" w:rsidRPr="00B576AF" w:rsidRDefault="007255CD" w:rsidP="00F9092F">
            <w:pPr>
              <w:spacing w:line="276" w:lineRule="auto"/>
              <w:ind w:firstLineChars="0" w:firstLine="0"/>
              <w:jc w:val="left"/>
              <w:rPr>
                <w:sz w:val="22"/>
              </w:rPr>
            </w:pPr>
            <w:r w:rsidRPr="00B576AF">
              <w:rPr>
                <w:sz w:val="22"/>
              </w:rPr>
              <w:t>201</w:t>
            </w:r>
            <w:r w:rsidR="00F9092F" w:rsidRPr="00B576AF">
              <w:rPr>
                <w:sz w:val="22"/>
              </w:rPr>
              <w:t>6</w:t>
            </w:r>
            <w:r w:rsidRPr="00B576AF">
              <w:rPr>
                <w:sz w:val="22"/>
              </w:rPr>
              <w:t>.</w:t>
            </w:r>
            <w:r w:rsidR="00F9092F" w:rsidRPr="00B576AF">
              <w:rPr>
                <w:sz w:val="22"/>
              </w:rPr>
              <w:t>3</w:t>
            </w:r>
            <w:r w:rsidRPr="00B576AF">
              <w:rPr>
                <w:rFonts w:hint="eastAsia"/>
                <w:sz w:val="22"/>
              </w:rPr>
              <w:t>—</w:t>
            </w:r>
            <w:r w:rsidRPr="00B576AF">
              <w:rPr>
                <w:sz w:val="22"/>
              </w:rPr>
              <w:t>2016.</w:t>
            </w:r>
            <w:r w:rsidR="00F9092F" w:rsidRPr="00B576AF">
              <w:rPr>
                <w:sz w:val="22"/>
              </w:rPr>
              <w:t>12</w:t>
            </w:r>
          </w:p>
        </w:tc>
        <w:tc>
          <w:tcPr>
            <w:tcW w:w="850" w:type="dxa"/>
            <w:vMerge w:val="restart"/>
            <w:vAlign w:val="center"/>
          </w:tcPr>
          <w:p w14:paraId="22ADA5B3" w14:textId="77777777" w:rsidR="007255CD" w:rsidRPr="00B576AF" w:rsidRDefault="007255CD">
            <w:pPr>
              <w:spacing w:line="276" w:lineRule="auto"/>
              <w:ind w:firstLineChars="0" w:firstLine="0"/>
              <w:rPr>
                <w:sz w:val="22"/>
              </w:rPr>
            </w:pPr>
            <w:r w:rsidRPr="00B576AF">
              <w:rPr>
                <w:rFonts w:ascii="宋体" w:hAnsi="宋体" w:hint="eastAsia"/>
                <w:sz w:val="22"/>
                <w:szCs w:val="21"/>
              </w:rPr>
              <w:t>全国推广普及翻转课堂教学实践</w:t>
            </w:r>
          </w:p>
        </w:tc>
        <w:tc>
          <w:tcPr>
            <w:tcW w:w="993" w:type="dxa"/>
            <w:vAlign w:val="center"/>
          </w:tcPr>
          <w:p w14:paraId="7ABA843D" w14:textId="6F89C96E" w:rsidR="007255CD" w:rsidRPr="00B576AF" w:rsidRDefault="007255CD" w:rsidP="00BC18BD">
            <w:pPr>
              <w:spacing w:line="276" w:lineRule="auto"/>
              <w:ind w:leftChars="-49" w:left="10" w:hangingChars="58" w:hanging="128"/>
              <w:jc w:val="center"/>
              <w:rPr>
                <w:sz w:val="22"/>
                <w:szCs w:val="18"/>
              </w:rPr>
            </w:pPr>
            <w:r w:rsidRPr="00B576AF">
              <w:rPr>
                <w:sz w:val="22"/>
                <w:szCs w:val="18"/>
              </w:rPr>
              <w:t>201</w:t>
            </w:r>
            <w:r w:rsidR="00BC18BD" w:rsidRPr="00B576AF">
              <w:rPr>
                <w:sz w:val="22"/>
                <w:szCs w:val="18"/>
              </w:rPr>
              <w:t>6</w:t>
            </w:r>
            <w:r w:rsidRPr="00B576AF">
              <w:rPr>
                <w:sz w:val="22"/>
                <w:szCs w:val="18"/>
              </w:rPr>
              <w:t>.</w:t>
            </w:r>
            <w:r w:rsidR="00BC18BD" w:rsidRPr="00B576AF">
              <w:rPr>
                <w:sz w:val="22"/>
                <w:szCs w:val="18"/>
              </w:rPr>
              <w:t>3</w:t>
            </w:r>
            <w:r w:rsidRPr="00B576AF">
              <w:rPr>
                <w:sz w:val="22"/>
                <w:szCs w:val="18"/>
              </w:rPr>
              <w:t>-201</w:t>
            </w:r>
            <w:r w:rsidR="00BC18BD" w:rsidRPr="00B576AF">
              <w:rPr>
                <w:sz w:val="22"/>
                <w:szCs w:val="18"/>
              </w:rPr>
              <w:t>6</w:t>
            </w:r>
            <w:r w:rsidRPr="00B576AF">
              <w:rPr>
                <w:sz w:val="22"/>
                <w:szCs w:val="18"/>
              </w:rPr>
              <w:t>.</w:t>
            </w:r>
            <w:r w:rsidR="00BC18BD" w:rsidRPr="00B576AF">
              <w:rPr>
                <w:sz w:val="22"/>
                <w:szCs w:val="18"/>
              </w:rPr>
              <w:t>5</w:t>
            </w:r>
          </w:p>
        </w:tc>
        <w:tc>
          <w:tcPr>
            <w:tcW w:w="1417" w:type="dxa"/>
            <w:vAlign w:val="center"/>
          </w:tcPr>
          <w:p w14:paraId="60700B8C" w14:textId="77777777" w:rsidR="007255CD" w:rsidRPr="00B576AF" w:rsidRDefault="007255CD">
            <w:pPr>
              <w:spacing w:line="276" w:lineRule="auto"/>
              <w:ind w:firstLineChars="0" w:firstLine="0"/>
              <w:rPr>
                <w:sz w:val="22"/>
              </w:rPr>
            </w:pPr>
            <w:r w:rsidRPr="00B576AF">
              <w:rPr>
                <w:rFonts w:hint="eastAsia"/>
                <w:sz w:val="22"/>
                <w:szCs w:val="18"/>
              </w:rPr>
              <w:t>全国推广翻转课堂在试点学校教学实践，进行教师培训</w:t>
            </w:r>
          </w:p>
        </w:tc>
        <w:tc>
          <w:tcPr>
            <w:tcW w:w="2126" w:type="dxa"/>
            <w:vAlign w:val="center"/>
          </w:tcPr>
          <w:p w14:paraId="4577EF92" w14:textId="77777777" w:rsidR="007255CD" w:rsidRPr="00B576AF" w:rsidRDefault="007255CD">
            <w:pPr>
              <w:spacing w:line="276" w:lineRule="auto"/>
              <w:ind w:firstLineChars="0" w:firstLine="0"/>
              <w:rPr>
                <w:sz w:val="22"/>
              </w:rPr>
            </w:pPr>
            <w:r w:rsidRPr="00B576AF">
              <w:rPr>
                <w:rFonts w:hint="eastAsia"/>
                <w:sz w:val="22"/>
              </w:rPr>
              <w:t>培养全国范围内的骨干教师</w:t>
            </w:r>
          </w:p>
        </w:tc>
        <w:tc>
          <w:tcPr>
            <w:tcW w:w="2977" w:type="dxa"/>
            <w:vAlign w:val="center"/>
          </w:tcPr>
          <w:p w14:paraId="0F1ABD62" w14:textId="26F6499F" w:rsidR="007255CD" w:rsidRPr="00131AF2" w:rsidRDefault="00F9092F">
            <w:pPr>
              <w:spacing w:line="276" w:lineRule="auto"/>
              <w:ind w:firstLineChars="0" w:firstLine="0"/>
              <w:rPr>
                <w:sz w:val="22"/>
              </w:rPr>
            </w:pPr>
            <w:r w:rsidRPr="00131AF2">
              <w:rPr>
                <w:rFonts w:hint="eastAsia"/>
                <w:sz w:val="22"/>
              </w:rPr>
              <w:t>将课题精品资源包进行内容完善进行新一轮全国范围内的教师培训，形成更加</w:t>
            </w:r>
            <w:r w:rsidR="00D067CF" w:rsidRPr="00131AF2">
              <w:rPr>
                <w:rFonts w:hint="eastAsia"/>
                <w:sz w:val="22"/>
              </w:rPr>
              <w:t>丰富的课题资源包，为翻转课堂中资源建设</w:t>
            </w:r>
            <w:r w:rsidRPr="00131AF2">
              <w:rPr>
                <w:rFonts w:hint="eastAsia"/>
                <w:sz w:val="22"/>
              </w:rPr>
              <w:t>研究提供材料</w:t>
            </w:r>
            <w:r w:rsidR="00D067CF" w:rsidRPr="00131AF2">
              <w:rPr>
                <w:rFonts w:hint="eastAsia"/>
                <w:sz w:val="22"/>
              </w:rPr>
              <w:t>。</w:t>
            </w:r>
          </w:p>
        </w:tc>
      </w:tr>
      <w:tr w:rsidR="00B576AF" w:rsidRPr="00B576AF" w14:paraId="698B2CFE" w14:textId="0FE01586" w:rsidTr="006C3074">
        <w:trPr>
          <w:trHeight w:val="763"/>
        </w:trPr>
        <w:tc>
          <w:tcPr>
            <w:tcW w:w="851" w:type="dxa"/>
            <w:vMerge/>
            <w:vAlign w:val="center"/>
          </w:tcPr>
          <w:p w14:paraId="0813CABF" w14:textId="77777777" w:rsidR="007255CD" w:rsidRPr="00B576AF" w:rsidRDefault="007255CD">
            <w:pPr>
              <w:spacing w:line="276" w:lineRule="auto"/>
              <w:ind w:firstLine="440"/>
              <w:rPr>
                <w:sz w:val="22"/>
              </w:rPr>
            </w:pPr>
          </w:p>
        </w:tc>
        <w:tc>
          <w:tcPr>
            <w:tcW w:w="850" w:type="dxa"/>
            <w:vMerge/>
            <w:vAlign w:val="center"/>
          </w:tcPr>
          <w:p w14:paraId="7A55C186" w14:textId="77777777" w:rsidR="007255CD" w:rsidRPr="00B576AF" w:rsidRDefault="007255CD">
            <w:pPr>
              <w:spacing w:line="276" w:lineRule="auto"/>
              <w:ind w:firstLine="440"/>
              <w:rPr>
                <w:sz w:val="22"/>
              </w:rPr>
            </w:pPr>
          </w:p>
        </w:tc>
        <w:tc>
          <w:tcPr>
            <w:tcW w:w="993" w:type="dxa"/>
            <w:vAlign w:val="center"/>
          </w:tcPr>
          <w:p w14:paraId="46EE1E1A" w14:textId="22272285" w:rsidR="007255CD" w:rsidRPr="00B576AF" w:rsidRDefault="007255CD" w:rsidP="00BC18BD">
            <w:pPr>
              <w:spacing w:line="276" w:lineRule="auto"/>
              <w:ind w:leftChars="-49" w:left="10" w:hangingChars="58" w:hanging="128"/>
              <w:jc w:val="center"/>
              <w:rPr>
                <w:sz w:val="22"/>
              </w:rPr>
            </w:pPr>
            <w:r w:rsidRPr="00B576AF">
              <w:rPr>
                <w:sz w:val="22"/>
              </w:rPr>
              <w:t>2016.</w:t>
            </w:r>
            <w:r w:rsidR="00BC18BD" w:rsidRPr="00B576AF">
              <w:rPr>
                <w:sz w:val="22"/>
              </w:rPr>
              <w:t>6</w:t>
            </w:r>
            <w:r w:rsidRPr="00B576AF">
              <w:rPr>
                <w:sz w:val="22"/>
              </w:rPr>
              <w:t>-2016.</w:t>
            </w:r>
            <w:r w:rsidR="00BC18BD" w:rsidRPr="00B576AF">
              <w:rPr>
                <w:sz w:val="22"/>
              </w:rPr>
              <w:t>11</w:t>
            </w:r>
          </w:p>
        </w:tc>
        <w:tc>
          <w:tcPr>
            <w:tcW w:w="1417" w:type="dxa"/>
            <w:vAlign w:val="center"/>
          </w:tcPr>
          <w:p w14:paraId="0233704F" w14:textId="77777777" w:rsidR="009D1821" w:rsidRPr="00B576AF" w:rsidRDefault="009D1821" w:rsidP="009D1821">
            <w:pPr>
              <w:ind w:firstLineChars="0" w:firstLine="0"/>
              <w:rPr>
                <w:rFonts w:ascii="宋体" w:hAnsi="宋体"/>
                <w:sz w:val="22"/>
                <w:szCs w:val="18"/>
              </w:rPr>
            </w:pPr>
            <w:r w:rsidRPr="00B576AF">
              <w:rPr>
                <w:rFonts w:ascii="宋体" w:hAnsi="宋体" w:hint="eastAsia"/>
                <w:sz w:val="22"/>
                <w:szCs w:val="18"/>
              </w:rPr>
              <w:t>开展翻转</w:t>
            </w:r>
            <w:r w:rsidRPr="00B576AF">
              <w:rPr>
                <w:rFonts w:ascii="宋体" w:hAnsi="宋体"/>
                <w:sz w:val="22"/>
                <w:szCs w:val="18"/>
              </w:rPr>
              <w:t>课堂教学实践研究</w:t>
            </w:r>
          </w:p>
          <w:p w14:paraId="38059EFE" w14:textId="15993FB2" w:rsidR="007255CD" w:rsidRPr="00B576AF" w:rsidRDefault="007255CD">
            <w:pPr>
              <w:spacing w:line="276" w:lineRule="auto"/>
              <w:ind w:firstLineChars="0" w:firstLine="0"/>
              <w:rPr>
                <w:sz w:val="22"/>
              </w:rPr>
            </w:pPr>
          </w:p>
        </w:tc>
        <w:tc>
          <w:tcPr>
            <w:tcW w:w="2126" w:type="dxa"/>
            <w:vAlign w:val="center"/>
          </w:tcPr>
          <w:p w14:paraId="0CA67961" w14:textId="48A42D2E" w:rsidR="007255CD" w:rsidRPr="00B576AF" w:rsidRDefault="009D1821">
            <w:pPr>
              <w:ind w:firstLineChars="0" w:firstLine="0"/>
              <w:rPr>
                <w:rFonts w:ascii="宋体" w:hAnsi="宋体"/>
                <w:sz w:val="22"/>
                <w:szCs w:val="18"/>
              </w:rPr>
            </w:pPr>
            <w:r w:rsidRPr="00B576AF">
              <w:rPr>
                <w:rFonts w:ascii="宋体" w:hAnsi="宋体" w:hint="eastAsia"/>
                <w:sz w:val="22"/>
                <w:szCs w:val="18"/>
              </w:rPr>
              <w:t>对第一阶段骨干教师教学实践形成的教学模式进行大规模的应用推广实践，更大范围地检验模式的效果，并</w:t>
            </w:r>
            <w:proofErr w:type="gramStart"/>
            <w:r w:rsidRPr="00B576AF">
              <w:rPr>
                <w:rFonts w:ascii="宋体" w:hAnsi="宋体" w:hint="eastAsia"/>
                <w:sz w:val="22"/>
                <w:szCs w:val="18"/>
              </w:rPr>
              <w:t>对模式</w:t>
            </w:r>
            <w:proofErr w:type="gramEnd"/>
            <w:r w:rsidRPr="00B576AF">
              <w:rPr>
                <w:rFonts w:ascii="宋体" w:hAnsi="宋体" w:hint="eastAsia"/>
                <w:sz w:val="22"/>
                <w:szCs w:val="18"/>
              </w:rPr>
              <w:lastRenderedPageBreak/>
              <w:t>进行研究对比分析。</w:t>
            </w:r>
          </w:p>
        </w:tc>
        <w:tc>
          <w:tcPr>
            <w:tcW w:w="2977" w:type="dxa"/>
            <w:vAlign w:val="center"/>
          </w:tcPr>
          <w:p w14:paraId="22A65CA5" w14:textId="30125C2C" w:rsidR="007255CD" w:rsidRPr="00131AF2" w:rsidRDefault="00281F13" w:rsidP="00281F13">
            <w:pPr>
              <w:ind w:firstLineChars="0" w:firstLine="0"/>
              <w:rPr>
                <w:rFonts w:ascii="宋体" w:hAnsi="宋体"/>
                <w:sz w:val="22"/>
                <w:szCs w:val="18"/>
              </w:rPr>
            </w:pPr>
            <w:r w:rsidRPr="00131AF2">
              <w:rPr>
                <w:rFonts w:ascii="宋体" w:hAnsi="宋体" w:hint="eastAsia"/>
                <w:sz w:val="22"/>
                <w:szCs w:val="18"/>
              </w:rPr>
              <w:lastRenderedPageBreak/>
              <w:t>在常态化教学中持续技术应用探索实践：</w:t>
            </w:r>
            <w:r w:rsidRPr="00131AF2">
              <w:rPr>
                <w:rFonts w:ascii="宋体" w:hAnsi="宋体"/>
                <w:sz w:val="22"/>
                <w:szCs w:val="18"/>
              </w:rPr>
              <w:t xml:space="preserve"> </w:t>
            </w:r>
            <w:r w:rsidRPr="00131AF2">
              <w:rPr>
                <w:rFonts w:ascii="宋体" w:hAnsi="宋体" w:hint="eastAsia"/>
                <w:sz w:val="22"/>
                <w:szCs w:val="18"/>
              </w:rPr>
              <w:t>教师在教学过程中，应将自身所感、所思运用到教学实践中，反复迭代，进行实验</w:t>
            </w:r>
            <w:r w:rsidR="00DA2A2E" w:rsidRPr="00131AF2">
              <w:rPr>
                <w:rFonts w:ascii="宋体" w:hAnsi="宋体" w:hint="eastAsia"/>
                <w:sz w:val="22"/>
                <w:szCs w:val="18"/>
              </w:rPr>
              <w:t>、观摩，感悟技术在学科教学中的重要作用，并生</w:t>
            </w:r>
            <w:r w:rsidR="00DA2A2E" w:rsidRPr="00131AF2">
              <w:rPr>
                <w:rFonts w:ascii="宋体" w:hAnsi="宋体" w:hint="eastAsia"/>
                <w:sz w:val="22"/>
                <w:szCs w:val="18"/>
              </w:rPr>
              <w:lastRenderedPageBreak/>
              <w:t>成了良好的教学实践，</w:t>
            </w:r>
            <w:r w:rsidR="00DA2A2E" w:rsidRPr="00131AF2">
              <w:rPr>
                <w:rFonts w:ascii="宋体" w:hAnsi="宋体"/>
                <w:sz w:val="22"/>
                <w:szCs w:val="18"/>
              </w:rPr>
              <w:t>将翻转课堂进行课程化。</w:t>
            </w:r>
          </w:p>
        </w:tc>
      </w:tr>
      <w:tr w:rsidR="00B576AF" w:rsidRPr="00B576AF" w14:paraId="2BA37C77" w14:textId="633CEACC" w:rsidTr="006C3074">
        <w:trPr>
          <w:trHeight w:val="763"/>
        </w:trPr>
        <w:tc>
          <w:tcPr>
            <w:tcW w:w="851" w:type="dxa"/>
            <w:vMerge/>
            <w:vAlign w:val="center"/>
          </w:tcPr>
          <w:p w14:paraId="1B49F34D" w14:textId="77777777" w:rsidR="007255CD" w:rsidRPr="00B576AF" w:rsidRDefault="007255CD">
            <w:pPr>
              <w:spacing w:line="276" w:lineRule="auto"/>
              <w:ind w:firstLine="440"/>
              <w:rPr>
                <w:sz w:val="22"/>
              </w:rPr>
            </w:pPr>
          </w:p>
        </w:tc>
        <w:tc>
          <w:tcPr>
            <w:tcW w:w="850" w:type="dxa"/>
            <w:vMerge/>
            <w:vAlign w:val="center"/>
          </w:tcPr>
          <w:p w14:paraId="7F07A171" w14:textId="77777777" w:rsidR="007255CD" w:rsidRPr="00B576AF" w:rsidRDefault="007255CD">
            <w:pPr>
              <w:spacing w:line="276" w:lineRule="auto"/>
              <w:ind w:firstLine="440"/>
              <w:rPr>
                <w:sz w:val="22"/>
              </w:rPr>
            </w:pPr>
          </w:p>
        </w:tc>
        <w:tc>
          <w:tcPr>
            <w:tcW w:w="993" w:type="dxa"/>
            <w:vAlign w:val="center"/>
          </w:tcPr>
          <w:p w14:paraId="62C96F66" w14:textId="628B57B9" w:rsidR="007255CD" w:rsidRPr="00B576AF" w:rsidRDefault="007255CD" w:rsidP="00BC18BD">
            <w:pPr>
              <w:spacing w:line="276" w:lineRule="auto"/>
              <w:ind w:leftChars="-49" w:left="10" w:hangingChars="58" w:hanging="128"/>
              <w:jc w:val="center"/>
              <w:rPr>
                <w:sz w:val="22"/>
              </w:rPr>
            </w:pPr>
            <w:r w:rsidRPr="00B576AF">
              <w:rPr>
                <w:sz w:val="22"/>
              </w:rPr>
              <w:t>2016.1</w:t>
            </w:r>
            <w:r w:rsidR="00BC18BD" w:rsidRPr="00B576AF">
              <w:rPr>
                <w:sz w:val="22"/>
              </w:rPr>
              <w:t>2</w:t>
            </w:r>
          </w:p>
        </w:tc>
        <w:tc>
          <w:tcPr>
            <w:tcW w:w="1417" w:type="dxa"/>
            <w:vAlign w:val="center"/>
          </w:tcPr>
          <w:p w14:paraId="64C385ED" w14:textId="77777777" w:rsidR="007255CD" w:rsidRPr="00B576AF" w:rsidRDefault="007255CD">
            <w:pPr>
              <w:ind w:firstLineChars="0" w:firstLine="0"/>
              <w:rPr>
                <w:rFonts w:ascii="宋体" w:hAnsi="宋体"/>
                <w:sz w:val="22"/>
                <w:szCs w:val="18"/>
              </w:rPr>
            </w:pPr>
            <w:r w:rsidRPr="00B576AF">
              <w:rPr>
                <w:rFonts w:ascii="宋体" w:hAnsi="宋体" w:hint="eastAsia"/>
                <w:sz w:val="22"/>
                <w:szCs w:val="18"/>
              </w:rPr>
              <w:t>成果</w:t>
            </w:r>
            <w:r w:rsidRPr="00B576AF">
              <w:rPr>
                <w:rFonts w:ascii="宋体" w:hAnsi="宋体"/>
                <w:sz w:val="22"/>
                <w:szCs w:val="18"/>
              </w:rPr>
              <w:t>汇报</w:t>
            </w:r>
            <w:r w:rsidRPr="00B576AF">
              <w:rPr>
                <w:rFonts w:ascii="宋体" w:hAnsi="宋体" w:hint="eastAsia"/>
                <w:sz w:val="22"/>
                <w:szCs w:val="18"/>
              </w:rPr>
              <w:t>：</w:t>
            </w:r>
          </w:p>
          <w:p w14:paraId="3BF5C830" w14:textId="77777777" w:rsidR="007255CD" w:rsidRPr="00B576AF" w:rsidRDefault="007255CD">
            <w:pPr>
              <w:ind w:firstLineChars="0" w:firstLine="0"/>
              <w:rPr>
                <w:rFonts w:ascii="宋体" w:hAnsi="宋体"/>
                <w:sz w:val="22"/>
                <w:szCs w:val="18"/>
              </w:rPr>
            </w:pPr>
            <w:r w:rsidRPr="00B576AF">
              <w:rPr>
                <w:rFonts w:ascii="宋体" w:hAnsi="宋体" w:hint="eastAsia"/>
                <w:sz w:val="22"/>
                <w:szCs w:val="18"/>
              </w:rPr>
              <w:t>总结第二阶段情况、布置第三阶段工作</w:t>
            </w:r>
          </w:p>
        </w:tc>
        <w:tc>
          <w:tcPr>
            <w:tcW w:w="2126" w:type="dxa"/>
            <w:vAlign w:val="center"/>
          </w:tcPr>
          <w:p w14:paraId="5F0DB346" w14:textId="6D9DE9F5" w:rsidR="007255CD" w:rsidRPr="00B576AF" w:rsidRDefault="007255CD" w:rsidP="00DA2A2E">
            <w:pPr>
              <w:ind w:firstLineChars="0" w:firstLine="0"/>
              <w:rPr>
                <w:sz w:val="22"/>
              </w:rPr>
            </w:pPr>
            <w:r w:rsidRPr="00B576AF">
              <w:rPr>
                <w:rFonts w:ascii="宋体" w:hAnsi="宋体" w:hint="eastAsia"/>
                <w:sz w:val="22"/>
                <w:szCs w:val="18"/>
              </w:rPr>
              <w:t>阶段性</w:t>
            </w:r>
            <w:r w:rsidRPr="00B576AF">
              <w:rPr>
                <w:rFonts w:ascii="宋体" w:hAnsi="宋体"/>
                <w:sz w:val="22"/>
                <w:szCs w:val="18"/>
              </w:rPr>
              <w:t>成果汇报：</w:t>
            </w:r>
            <w:r w:rsidRPr="00B576AF">
              <w:rPr>
                <w:rFonts w:ascii="宋体" w:hAnsi="宋体" w:hint="eastAsia"/>
                <w:sz w:val="22"/>
                <w:szCs w:val="18"/>
              </w:rPr>
              <w:t>对全国</w:t>
            </w:r>
            <w:r w:rsidRPr="00B576AF">
              <w:rPr>
                <w:rFonts w:ascii="宋体" w:hAnsi="宋体"/>
                <w:sz w:val="22"/>
                <w:szCs w:val="18"/>
              </w:rPr>
              <w:t>范围内</w:t>
            </w:r>
            <w:r w:rsidRPr="00B576AF">
              <w:rPr>
                <w:rFonts w:ascii="宋体" w:hAnsi="宋体" w:hint="eastAsia"/>
                <w:sz w:val="22"/>
                <w:szCs w:val="18"/>
              </w:rPr>
              <w:t>优秀单位、学校颁发“示范学校”牌及证书，</w:t>
            </w:r>
            <w:r w:rsidRPr="00B576AF">
              <w:rPr>
                <w:rFonts w:ascii="宋体" w:hAnsi="宋体"/>
                <w:sz w:val="22"/>
                <w:szCs w:val="18"/>
              </w:rPr>
              <w:t>形成案例库</w:t>
            </w:r>
            <w:r w:rsidRPr="00B576AF">
              <w:rPr>
                <w:rFonts w:ascii="宋体" w:hAnsi="宋体" w:hint="eastAsia"/>
                <w:sz w:val="22"/>
                <w:szCs w:val="18"/>
              </w:rPr>
              <w:t>和</w:t>
            </w:r>
            <w:r w:rsidRPr="00B576AF">
              <w:rPr>
                <w:rFonts w:ascii="宋体" w:hAnsi="宋体"/>
                <w:sz w:val="22"/>
                <w:szCs w:val="18"/>
              </w:rPr>
              <w:t>成果</w:t>
            </w:r>
          </w:p>
        </w:tc>
        <w:tc>
          <w:tcPr>
            <w:tcW w:w="2977" w:type="dxa"/>
            <w:vAlign w:val="center"/>
          </w:tcPr>
          <w:p w14:paraId="3308918A" w14:textId="6D5B7278" w:rsidR="007255CD" w:rsidRPr="00131AF2" w:rsidRDefault="00F9092F" w:rsidP="006B74BF">
            <w:pPr>
              <w:ind w:firstLineChars="0" w:firstLine="0"/>
              <w:rPr>
                <w:rFonts w:ascii="宋体" w:hAnsi="宋体"/>
                <w:sz w:val="22"/>
                <w:szCs w:val="18"/>
              </w:rPr>
            </w:pPr>
            <w:r w:rsidRPr="00131AF2">
              <w:rPr>
                <w:rFonts w:ascii="宋体" w:hAnsi="宋体" w:hint="eastAsia"/>
                <w:sz w:val="22"/>
                <w:szCs w:val="21"/>
              </w:rPr>
              <w:t>将</w:t>
            </w:r>
            <w:r w:rsidR="006B74BF" w:rsidRPr="00131AF2">
              <w:rPr>
                <w:rFonts w:ascii="宋体" w:hAnsi="宋体" w:hint="eastAsia"/>
                <w:sz w:val="22"/>
                <w:szCs w:val="21"/>
              </w:rPr>
              <w:t>第二</w:t>
            </w:r>
            <w:r w:rsidRPr="00131AF2">
              <w:rPr>
                <w:rFonts w:ascii="宋体" w:hAnsi="宋体" w:hint="eastAsia"/>
                <w:sz w:val="22"/>
                <w:szCs w:val="21"/>
              </w:rPr>
              <w:t>阶段的成果进行应用示范，与合作单位开展研究，创建一批信息技术支持的教育教学模式理论成果示范应用学校和基地，开展多样化的示范应用工作。</w:t>
            </w:r>
          </w:p>
        </w:tc>
      </w:tr>
    </w:tbl>
    <w:p w14:paraId="1CC21B60" w14:textId="77777777" w:rsidR="009D1821" w:rsidRPr="00B576AF" w:rsidRDefault="009D1821" w:rsidP="00E64131">
      <w:pPr>
        <w:spacing w:line="276" w:lineRule="auto"/>
        <w:ind w:firstLineChars="0" w:firstLine="0"/>
      </w:pPr>
    </w:p>
    <w:p w14:paraId="2CA5350A" w14:textId="4B66CE2A" w:rsidR="00FC66E2" w:rsidRPr="00B576AF" w:rsidRDefault="00B86FD5" w:rsidP="006C3074">
      <w:pPr>
        <w:spacing w:line="276" w:lineRule="auto"/>
        <w:ind w:firstLineChars="0" w:firstLine="0"/>
      </w:pPr>
      <w:r w:rsidRPr="00B576AF">
        <w:rPr>
          <w:rFonts w:hint="eastAsia"/>
        </w:rPr>
        <w:t>第</w:t>
      </w:r>
      <w:r w:rsidR="00F62B37" w:rsidRPr="00B576AF">
        <w:rPr>
          <w:rFonts w:hint="eastAsia"/>
        </w:rPr>
        <w:t>三</w:t>
      </w:r>
      <w:r w:rsidRPr="00B576AF">
        <w:rPr>
          <w:rFonts w:hint="eastAsia"/>
        </w:rPr>
        <w:t>阶段：</w:t>
      </w:r>
      <w:r w:rsidR="00F62B37" w:rsidRPr="00B576AF">
        <w:rPr>
          <w:rFonts w:hint="eastAsia"/>
        </w:rPr>
        <w:t>开展</w:t>
      </w:r>
      <w:r w:rsidR="00F62B37" w:rsidRPr="00B576AF">
        <w:rPr>
          <w:rFonts w:ascii="宋体" w:hAnsi="宋体" w:hint="eastAsia"/>
          <w:szCs w:val="21"/>
        </w:rPr>
        <w:t>成果</w:t>
      </w:r>
      <w:r w:rsidR="00F62B37" w:rsidRPr="00B576AF">
        <w:rPr>
          <w:rFonts w:ascii="宋体" w:hAnsi="宋体"/>
          <w:szCs w:val="21"/>
        </w:rPr>
        <w:t>评审阶段</w:t>
      </w:r>
    </w:p>
    <w:tbl>
      <w:tblPr>
        <w:tblW w:w="890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1417"/>
        <w:gridCol w:w="1534"/>
        <w:gridCol w:w="2345"/>
        <w:gridCol w:w="2613"/>
      </w:tblGrid>
      <w:tr w:rsidR="00B576AF" w:rsidRPr="00B576AF" w14:paraId="6407DCE2" w14:textId="6F5BC83F" w:rsidTr="006C3074">
        <w:trPr>
          <w:trHeight w:val="695"/>
        </w:trPr>
        <w:tc>
          <w:tcPr>
            <w:tcW w:w="993" w:type="dxa"/>
            <w:shd w:val="clear" w:color="auto" w:fill="D9D9D9" w:themeFill="background1" w:themeFillShade="D9"/>
            <w:vAlign w:val="center"/>
          </w:tcPr>
          <w:p w14:paraId="43F65583" w14:textId="77777777" w:rsidR="00281F13" w:rsidRPr="00B576AF" w:rsidRDefault="00281F13" w:rsidP="00DA2A2E">
            <w:pPr>
              <w:ind w:firstLineChars="0" w:firstLine="0"/>
              <w:rPr>
                <w:sz w:val="22"/>
                <w:szCs w:val="18"/>
              </w:rPr>
            </w:pPr>
            <w:r w:rsidRPr="00B576AF">
              <w:rPr>
                <w:rFonts w:hint="eastAsia"/>
                <w:b/>
                <w:sz w:val="22"/>
                <w:szCs w:val="18"/>
              </w:rPr>
              <w:t>阶段四</w:t>
            </w:r>
          </w:p>
        </w:tc>
        <w:tc>
          <w:tcPr>
            <w:tcW w:w="1417" w:type="dxa"/>
            <w:shd w:val="clear" w:color="auto" w:fill="D9D9D9" w:themeFill="background1" w:themeFillShade="D9"/>
            <w:vAlign w:val="center"/>
          </w:tcPr>
          <w:p w14:paraId="5C3B499F" w14:textId="77777777" w:rsidR="00281F13" w:rsidRPr="00B576AF" w:rsidRDefault="00281F13">
            <w:pPr>
              <w:ind w:firstLineChars="0" w:firstLine="0"/>
              <w:rPr>
                <w:sz w:val="22"/>
                <w:szCs w:val="18"/>
              </w:rPr>
            </w:pPr>
            <w:r w:rsidRPr="00B576AF">
              <w:rPr>
                <w:rFonts w:hint="eastAsia"/>
                <w:b/>
                <w:sz w:val="22"/>
                <w:szCs w:val="18"/>
              </w:rPr>
              <w:t>阶段名称</w:t>
            </w:r>
          </w:p>
        </w:tc>
        <w:tc>
          <w:tcPr>
            <w:tcW w:w="1534" w:type="dxa"/>
            <w:shd w:val="clear" w:color="auto" w:fill="D9D9D9" w:themeFill="background1" w:themeFillShade="D9"/>
            <w:vAlign w:val="center"/>
          </w:tcPr>
          <w:p w14:paraId="10B582B0" w14:textId="0F5B179F" w:rsidR="00281F13" w:rsidRPr="00B576AF" w:rsidRDefault="00DA2A2E">
            <w:pPr>
              <w:ind w:firstLineChars="0" w:firstLine="0"/>
              <w:rPr>
                <w:sz w:val="22"/>
                <w:szCs w:val="18"/>
              </w:rPr>
            </w:pPr>
            <w:r w:rsidRPr="00B576AF">
              <w:rPr>
                <w:rFonts w:hint="eastAsia"/>
                <w:b/>
                <w:sz w:val="22"/>
                <w:szCs w:val="18"/>
              </w:rPr>
              <w:t>内容</w:t>
            </w:r>
          </w:p>
        </w:tc>
        <w:tc>
          <w:tcPr>
            <w:tcW w:w="2345" w:type="dxa"/>
            <w:shd w:val="clear" w:color="auto" w:fill="D9D9D9" w:themeFill="background1" w:themeFillShade="D9"/>
            <w:vAlign w:val="center"/>
          </w:tcPr>
          <w:p w14:paraId="1E6356DB" w14:textId="77777777" w:rsidR="00281F13" w:rsidRPr="00B576AF" w:rsidRDefault="00281F13">
            <w:pPr>
              <w:ind w:firstLine="442"/>
              <w:rPr>
                <w:sz w:val="22"/>
                <w:szCs w:val="18"/>
              </w:rPr>
            </w:pPr>
            <w:r w:rsidRPr="00B576AF">
              <w:rPr>
                <w:rFonts w:hint="eastAsia"/>
                <w:b/>
                <w:sz w:val="22"/>
                <w:szCs w:val="18"/>
              </w:rPr>
              <w:t>预期成果</w:t>
            </w:r>
          </w:p>
        </w:tc>
        <w:tc>
          <w:tcPr>
            <w:tcW w:w="2613" w:type="dxa"/>
            <w:shd w:val="clear" w:color="auto" w:fill="D9D9D9" w:themeFill="background1" w:themeFillShade="D9"/>
            <w:vAlign w:val="center"/>
          </w:tcPr>
          <w:p w14:paraId="2F1E059C" w14:textId="1F9D4388" w:rsidR="00281F13" w:rsidRPr="00131AF2" w:rsidRDefault="00281F13">
            <w:pPr>
              <w:ind w:firstLine="442"/>
              <w:rPr>
                <w:b/>
                <w:sz w:val="22"/>
                <w:szCs w:val="18"/>
              </w:rPr>
            </w:pPr>
            <w:r w:rsidRPr="00131AF2">
              <w:rPr>
                <w:rFonts w:hint="eastAsia"/>
                <w:b/>
                <w:sz w:val="22"/>
                <w:szCs w:val="18"/>
              </w:rPr>
              <w:t>课题研究</w:t>
            </w:r>
          </w:p>
        </w:tc>
      </w:tr>
      <w:tr w:rsidR="00B576AF" w:rsidRPr="00B576AF" w14:paraId="1162FE9E" w14:textId="2DC9FABA" w:rsidTr="006C3074">
        <w:trPr>
          <w:trHeight w:val="753"/>
        </w:trPr>
        <w:tc>
          <w:tcPr>
            <w:tcW w:w="993" w:type="dxa"/>
            <w:vAlign w:val="center"/>
          </w:tcPr>
          <w:p w14:paraId="1CB1B554" w14:textId="6BF1906F" w:rsidR="00281F13" w:rsidRPr="00B576AF" w:rsidRDefault="00281F13" w:rsidP="00F62B37">
            <w:pPr>
              <w:spacing w:line="480" w:lineRule="auto"/>
              <w:ind w:firstLineChars="0" w:firstLine="0"/>
              <w:rPr>
                <w:sz w:val="22"/>
                <w:szCs w:val="18"/>
              </w:rPr>
            </w:pPr>
            <w:r w:rsidRPr="00B576AF">
              <w:rPr>
                <w:sz w:val="22"/>
                <w:szCs w:val="18"/>
              </w:rPr>
              <w:t>2017.1-2017</w:t>
            </w:r>
            <w:r w:rsidR="00500D6A">
              <w:rPr>
                <w:rFonts w:hint="eastAsia"/>
                <w:sz w:val="22"/>
                <w:szCs w:val="18"/>
              </w:rPr>
              <w:t>.</w:t>
            </w:r>
            <w:r w:rsidRPr="00B576AF">
              <w:rPr>
                <w:sz w:val="22"/>
                <w:szCs w:val="18"/>
              </w:rPr>
              <w:t>7</w:t>
            </w:r>
          </w:p>
        </w:tc>
        <w:tc>
          <w:tcPr>
            <w:tcW w:w="1417" w:type="dxa"/>
            <w:vAlign w:val="center"/>
          </w:tcPr>
          <w:p w14:paraId="68860838" w14:textId="790495A2" w:rsidR="00281F13" w:rsidRPr="00B576AF" w:rsidRDefault="00281F13" w:rsidP="00281F13">
            <w:pPr>
              <w:ind w:firstLineChars="0" w:firstLine="0"/>
              <w:rPr>
                <w:sz w:val="22"/>
                <w:szCs w:val="18"/>
              </w:rPr>
            </w:pPr>
            <w:r w:rsidRPr="00B576AF">
              <w:rPr>
                <w:rFonts w:hint="eastAsia"/>
                <w:sz w:val="22"/>
                <w:szCs w:val="18"/>
              </w:rPr>
              <w:t>课题总结与成果评审</w:t>
            </w:r>
          </w:p>
        </w:tc>
        <w:tc>
          <w:tcPr>
            <w:tcW w:w="1534" w:type="dxa"/>
            <w:vAlign w:val="center"/>
          </w:tcPr>
          <w:p w14:paraId="16B44B10" w14:textId="737BAF23" w:rsidR="00281F13" w:rsidRPr="00B576AF" w:rsidRDefault="00DA2A2E">
            <w:pPr>
              <w:ind w:firstLineChars="0" w:firstLine="0"/>
              <w:rPr>
                <w:sz w:val="22"/>
                <w:szCs w:val="18"/>
              </w:rPr>
            </w:pPr>
            <w:r w:rsidRPr="00B576AF">
              <w:rPr>
                <w:rFonts w:hint="eastAsia"/>
                <w:sz w:val="22"/>
                <w:szCs w:val="18"/>
              </w:rPr>
              <w:t>课题参与者</w:t>
            </w:r>
            <w:r w:rsidR="00281F13" w:rsidRPr="00B576AF">
              <w:rPr>
                <w:rFonts w:hint="eastAsia"/>
                <w:sz w:val="22"/>
                <w:szCs w:val="18"/>
              </w:rPr>
              <w:t>参与研讨，整理个人材料，提交</w:t>
            </w:r>
            <w:r w:rsidRPr="00B576AF">
              <w:rPr>
                <w:rFonts w:hint="eastAsia"/>
                <w:sz w:val="22"/>
                <w:szCs w:val="18"/>
              </w:rPr>
              <w:t>成果评审</w:t>
            </w:r>
            <w:r w:rsidR="00281F13" w:rsidRPr="00B576AF">
              <w:rPr>
                <w:rFonts w:hint="eastAsia"/>
                <w:sz w:val="22"/>
                <w:szCs w:val="18"/>
              </w:rPr>
              <w:t>材料</w:t>
            </w:r>
          </w:p>
        </w:tc>
        <w:tc>
          <w:tcPr>
            <w:tcW w:w="2345" w:type="dxa"/>
            <w:vAlign w:val="center"/>
          </w:tcPr>
          <w:p w14:paraId="1DB0596A" w14:textId="77777777" w:rsidR="00281F13" w:rsidRPr="00B576AF" w:rsidRDefault="00281F13">
            <w:pPr>
              <w:ind w:firstLineChars="0" w:firstLine="0"/>
              <w:rPr>
                <w:sz w:val="22"/>
                <w:szCs w:val="18"/>
              </w:rPr>
            </w:pPr>
            <w:r w:rsidRPr="00B576AF">
              <w:rPr>
                <w:rFonts w:hint="eastAsia"/>
                <w:sz w:val="22"/>
                <w:szCs w:val="18"/>
              </w:rPr>
              <w:t>形成一系列的研究报告总结、论文报告成果出版、宣传推广，课程案例成果集，形成</w:t>
            </w:r>
            <w:proofErr w:type="gramStart"/>
            <w:r w:rsidRPr="00B576AF">
              <w:rPr>
                <w:rFonts w:hint="eastAsia"/>
                <w:sz w:val="22"/>
                <w:szCs w:val="18"/>
              </w:rPr>
              <w:t>一系列微课课程</w:t>
            </w:r>
            <w:proofErr w:type="gramEnd"/>
            <w:r w:rsidRPr="00B576AF">
              <w:rPr>
                <w:rFonts w:hint="eastAsia"/>
                <w:sz w:val="22"/>
                <w:szCs w:val="18"/>
              </w:rPr>
              <w:t>以及配套的资源，包括课程，著作，典型案例集。</w:t>
            </w:r>
          </w:p>
        </w:tc>
        <w:tc>
          <w:tcPr>
            <w:tcW w:w="2613" w:type="dxa"/>
            <w:vAlign w:val="center"/>
          </w:tcPr>
          <w:p w14:paraId="32E063AC" w14:textId="51EC1992" w:rsidR="00281F13" w:rsidRPr="00131AF2" w:rsidRDefault="00281F13" w:rsidP="006B74BF">
            <w:pPr>
              <w:autoSpaceDE w:val="0"/>
              <w:autoSpaceDN w:val="0"/>
              <w:spacing w:line="300" w:lineRule="auto"/>
              <w:ind w:left="-108" w:firstLineChars="0" w:firstLine="0"/>
              <w:jc w:val="center"/>
              <w:rPr>
                <w:rFonts w:eastAsia="楷体_GB2312"/>
                <w:sz w:val="22"/>
                <w:szCs w:val="24"/>
              </w:rPr>
            </w:pPr>
            <w:r w:rsidRPr="00131AF2">
              <w:rPr>
                <w:rFonts w:eastAsia="楷体_GB2312" w:hint="eastAsia"/>
                <w:sz w:val="22"/>
                <w:szCs w:val="21"/>
              </w:rPr>
              <w:t>采用演绎推理、归纳推理等逻辑方法，提炼和升华</w:t>
            </w:r>
            <w:proofErr w:type="gramStart"/>
            <w:r w:rsidRPr="00131AF2">
              <w:rPr>
                <w:rFonts w:eastAsia="楷体_GB2312" w:hint="eastAsia"/>
                <w:sz w:val="22"/>
                <w:szCs w:val="21"/>
              </w:rPr>
              <w:t>基于微课的</w:t>
            </w:r>
            <w:proofErr w:type="gramEnd"/>
            <w:r w:rsidRPr="00131AF2">
              <w:rPr>
                <w:rFonts w:eastAsia="楷体_GB2312" w:hint="eastAsia"/>
                <w:sz w:val="22"/>
                <w:szCs w:val="21"/>
              </w:rPr>
              <w:t>翻转课堂教学模式创新应用成果。结合之前各阶段的阶段性研究成果，进行完善总结和理论提升。</w:t>
            </w:r>
          </w:p>
          <w:p w14:paraId="38A48F3B" w14:textId="77777777" w:rsidR="00281F13" w:rsidRPr="00131AF2" w:rsidRDefault="00281F13">
            <w:pPr>
              <w:ind w:firstLineChars="0" w:firstLine="0"/>
              <w:rPr>
                <w:sz w:val="22"/>
                <w:szCs w:val="18"/>
              </w:rPr>
            </w:pPr>
          </w:p>
        </w:tc>
      </w:tr>
    </w:tbl>
    <w:p w14:paraId="052FF14F" w14:textId="77777777" w:rsidR="00F62B37" w:rsidRPr="00B576AF" w:rsidRDefault="00F62B37">
      <w:pPr>
        <w:spacing w:line="276" w:lineRule="auto"/>
        <w:ind w:firstLine="480"/>
      </w:pPr>
    </w:p>
    <w:p w14:paraId="5D7291DF" w14:textId="41FFF45A" w:rsidR="00F62B37" w:rsidRPr="00B576AF" w:rsidRDefault="00F62B37" w:rsidP="006C3074">
      <w:pPr>
        <w:spacing w:line="276" w:lineRule="auto"/>
        <w:ind w:firstLineChars="0" w:firstLine="0"/>
      </w:pPr>
      <w:r w:rsidRPr="00B576AF">
        <w:t xml:space="preserve"> </w:t>
      </w:r>
      <w:r w:rsidRPr="00B576AF">
        <w:rPr>
          <w:rFonts w:hint="eastAsia"/>
        </w:rPr>
        <w:t>第四阶段：</w:t>
      </w:r>
      <w:r w:rsidRPr="00B576AF">
        <w:rPr>
          <w:rFonts w:ascii="宋体" w:hAnsi="宋体" w:hint="eastAsia"/>
          <w:szCs w:val="21"/>
        </w:rPr>
        <w:t>课题结题</w:t>
      </w:r>
      <w:r w:rsidRPr="00B576AF">
        <w:rPr>
          <w:rFonts w:ascii="宋体" w:hAnsi="宋体"/>
          <w:szCs w:val="21"/>
        </w:rPr>
        <w:t>阶段</w:t>
      </w:r>
    </w:p>
    <w:tbl>
      <w:tblPr>
        <w:tblW w:w="90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163"/>
        <w:gridCol w:w="3081"/>
        <w:gridCol w:w="2824"/>
      </w:tblGrid>
      <w:tr w:rsidR="00B576AF" w:rsidRPr="00B576AF" w14:paraId="3E98ADC3" w14:textId="44B467A1" w:rsidTr="006C3074">
        <w:trPr>
          <w:trHeight w:val="858"/>
        </w:trPr>
        <w:tc>
          <w:tcPr>
            <w:tcW w:w="993" w:type="dxa"/>
            <w:shd w:val="clear" w:color="auto" w:fill="D9D9D9" w:themeFill="background1" w:themeFillShade="D9"/>
            <w:vAlign w:val="center"/>
          </w:tcPr>
          <w:p w14:paraId="0F530C01" w14:textId="77777777" w:rsidR="00281F13" w:rsidRPr="00B576AF" w:rsidRDefault="00281F13" w:rsidP="00F722B6">
            <w:pPr>
              <w:ind w:firstLineChars="0" w:firstLine="0"/>
              <w:jc w:val="center"/>
              <w:rPr>
                <w:b/>
                <w:sz w:val="22"/>
                <w:szCs w:val="18"/>
              </w:rPr>
            </w:pPr>
            <w:r w:rsidRPr="00B576AF">
              <w:rPr>
                <w:rFonts w:hint="eastAsia"/>
                <w:b/>
                <w:sz w:val="22"/>
                <w:szCs w:val="18"/>
              </w:rPr>
              <w:t>阶段三</w:t>
            </w:r>
          </w:p>
        </w:tc>
        <w:tc>
          <w:tcPr>
            <w:tcW w:w="2163" w:type="dxa"/>
            <w:shd w:val="clear" w:color="auto" w:fill="D9D9D9" w:themeFill="background1" w:themeFillShade="D9"/>
            <w:vAlign w:val="center"/>
          </w:tcPr>
          <w:p w14:paraId="00003CBD" w14:textId="77777777" w:rsidR="00281F13" w:rsidRPr="00B576AF" w:rsidRDefault="00281F13" w:rsidP="00F722B6">
            <w:pPr>
              <w:ind w:firstLineChars="0" w:firstLine="0"/>
              <w:jc w:val="center"/>
              <w:rPr>
                <w:b/>
                <w:sz w:val="22"/>
                <w:szCs w:val="18"/>
              </w:rPr>
            </w:pPr>
            <w:r w:rsidRPr="00B576AF">
              <w:rPr>
                <w:rFonts w:hint="eastAsia"/>
                <w:b/>
                <w:sz w:val="22"/>
                <w:szCs w:val="18"/>
              </w:rPr>
              <w:t>阶段名称</w:t>
            </w:r>
          </w:p>
        </w:tc>
        <w:tc>
          <w:tcPr>
            <w:tcW w:w="3081" w:type="dxa"/>
            <w:shd w:val="clear" w:color="auto" w:fill="D9D9D9" w:themeFill="background1" w:themeFillShade="D9"/>
            <w:vAlign w:val="center"/>
          </w:tcPr>
          <w:p w14:paraId="23E0213E" w14:textId="36590E34" w:rsidR="00281F13" w:rsidRPr="00B576AF" w:rsidRDefault="00DA2A2E" w:rsidP="00F722B6">
            <w:pPr>
              <w:ind w:firstLineChars="0" w:firstLine="0"/>
              <w:rPr>
                <w:b/>
                <w:sz w:val="22"/>
                <w:szCs w:val="18"/>
              </w:rPr>
            </w:pPr>
            <w:r w:rsidRPr="00B576AF">
              <w:rPr>
                <w:rFonts w:hint="eastAsia"/>
                <w:b/>
                <w:sz w:val="22"/>
                <w:szCs w:val="18"/>
              </w:rPr>
              <w:t>内容</w:t>
            </w:r>
          </w:p>
        </w:tc>
        <w:tc>
          <w:tcPr>
            <w:tcW w:w="2824" w:type="dxa"/>
            <w:shd w:val="clear" w:color="auto" w:fill="D9D9D9" w:themeFill="background1" w:themeFillShade="D9"/>
            <w:vAlign w:val="center"/>
          </w:tcPr>
          <w:p w14:paraId="57F86421" w14:textId="73E4AB63" w:rsidR="00281F13" w:rsidRPr="00131AF2" w:rsidRDefault="00281F13" w:rsidP="00F722B6">
            <w:pPr>
              <w:ind w:firstLineChars="0" w:firstLine="0"/>
              <w:rPr>
                <w:b/>
                <w:sz w:val="22"/>
                <w:szCs w:val="18"/>
              </w:rPr>
            </w:pPr>
            <w:r w:rsidRPr="00131AF2">
              <w:rPr>
                <w:rFonts w:hint="eastAsia"/>
                <w:b/>
                <w:sz w:val="22"/>
                <w:szCs w:val="18"/>
              </w:rPr>
              <w:t>课题研究</w:t>
            </w:r>
          </w:p>
        </w:tc>
      </w:tr>
      <w:tr w:rsidR="00B576AF" w:rsidRPr="00B576AF" w14:paraId="29F19471" w14:textId="6F261B41" w:rsidTr="006C3074">
        <w:trPr>
          <w:trHeight w:val="576"/>
        </w:trPr>
        <w:tc>
          <w:tcPr>
            <w:tcW w:w="993" w:type="dxa"/>
            <w:vAlign w:val="center"/>
          </w:tcPr>
          <w:p w14:paraId="3A84CA4E" w14:textId="77777777" w:rsidR="00281F13" w:rsidRPr="00B576AF" w:rsidRDefault="00281F13" w:rsidP="00F62B37">
            <w:pPr>
              <w:spacing w:line="276" w:lineRule="auto"/>
              <w:ind w:firstLineChars="0" w:firstLine="0"/>
              <w:rPr>
                <w:sz w:val="22"/>
                <w:szCs w:val="18"/>
              </w:rPr>
            </w:pPr>
          </w:p>
          <w:p w14:paraId="273E94B2" w14:textId="5D6347C8" w:rsidR="00281F13" w:rsidRPr="00B576AF" w:rsidRDefault="00281F13" w:rsidP="00F62B37">
            <w:pPr>
              <w:spacing w:line="276" w:lineRule="auto"/>
              <w:ind w:firstLineChars="0" w:firstLine="0"/>
              <w:rPr>
                <w:sz w:val="22"/>
              </w:rPr>
            </w:pPr>
            <w:r w:rsidRPr="00B576AF">
              <w:rPr>
                <w:sz w:val="22"/>
                <w:szCs w:val="18"/>
              </w:rPr>
              <w:t>2017.8</w:t>
            </w:r>
          </w:p>
          <w:p w14:paraId="26DB48B6" w14:textId="048B8FD4" w:rsidR="00281F13" w:rsidRPr="00B576AF" w:rsidRDefault="00281F13" w:rsidP="00F722B6">
            <w:pPr>
              <w:spacing w:line="276" w:lineRule="auto"/>
              <w:ind w:firstLineChars="0" w:firstLine="0"/>
              <w:rPr>
                <w:sz w:val="22"/>
              </w:rPr>
            </w:pPr>
          </w:p>
        </w:tc>
        <w:tc>
          <w:tcPr>
            <w:tcW w:w="2163" w:type="dxa"/>
            <w:vAlign w:val="center"/>
          </w:tcPr>
          <w:p w14:paraId="061AD415" w14:textId="3DA00BD4" w:rsidR="00281F13" w:rsidRPr="00B576AF" w:rsidRDefault="00281F13" w:rsidP="00F722B6">
            <w:pPr>
              <w:ind w:firstLineChars="0" w:firstLine="0"/>
              <w:rPr>
                <w:sz w:val="22"/>
                <w:szCs w:val="18"/>
              </w:rPr>
            </w:pPr>
            <w:r w:rsidRPr="00B576AF">
              <w:rPr>
                <w:rFonts w:ascii="宋体" w:hAnsi="宋体" w:hint="eastAsia"/>
                <w:sz w:val="22"/>
                <w:szCs w:val="21"/>
              </w:rPr>
              <w:t>课题结题阶段</w:t>
            </w:r>
          </w:p>
        </w:tc>
        <w:tc>
          <w:tcPr>
            <w:tcW w:w="3081" w:type="dxa"/>
            <w:vAlign w:val="center"/>
          </w:tcPr>
          <w:p w14:paraId="5C1E22B2" w14:textId="13AFC4D6" w:rsidR="00281F13" w:rsidRPr="00B576AF" w:rsidRDefault="00281F13" w:rsidP="00F62B37">
            <w:pPr>
              <w:ind w:firstLineChars="0" w:firstLine="0"/>
              <w:rPr>
                <w:sz w:val="22"/>
                <w:szCs w:val="18"/>
              </w:rPr>
            </w:pPr>
            <w:r w:rsidRPr="00B576AF">
              <w:rPr>
                <w:rFonts w:hint="eastAsia"/>
                <w:sz w:val="22"/>
                <w:szCs w:val="18"/>
              </w:rPr>
              <w:t>继续深化前期研究工作的成果，推进典型课题研究成果的可持续、常态化发展。与此同时，进行提交各种结题材料。</w:t>
            </w:r>
          </w:p>
          <w:p w14:paraId="6D7B5769" w14:textId="54A3459A" w:rsidR="00281F13" w:rsidRPr="00B576AF" w:rsidRDefault="00281F13" w:rsidP="00F722B6">
            <w:pPr>
              <w:ind w:firstLineChars="0" w:firstLine="0"/>
              <w:rPr>
                <w:sz w:val="22"/>
                <w:szCs w:val="18"/>
              </w:rPr>
            </w:pPr>
          </w:p>
        </w:tc>
        <w:tc>
          <w:tcPr>
            <w:tcW w:w="2824" w:type="dxa"/>
            <w:vAlign w:val="center"/>
          </w:tcPr>
          <w:p w14:paraId="23F08194" w14:textId="4E7414DF" w:rsidR="00281F13" w:rsidRPr="00131AF2" w:rsidRDefault="00DA2A2E" w:rsidP="00DA2A2E">
            <w:pPr>
              <w:ind w:firstLineChars="0" w:firstLine="0"/>
              <w:rPr>
                <w:sz w:val="22"/>
                <w:szCs w:val="18"/>
              </w:rPr>
            </w:pPr>
            <w:r w:rsidRPr="00131AF2">
              <w:rPr>
                <w:rFonts w:hint="eastAsia"/>
                <w:sz w:val="22"/>
                <w:szCs w:val="18"/>
              </w:rPr>
              <w:t>对子课题的研究要形成一种良性的循环，将翻转课堂的教学模式的创新应用真正用到教学中，提升教学效果。</w:t>
            </w:r>
            <w:bookmarkStart w:id="2" w:name="_GoBack"/>
            <w:bookmarkEnd w:id="2"/>
            <w:r w:rsidR="00281F13" w:rsidRPr="00131AF2">
              <w:rPr>
                <w:rFonts w:hint="eastAsia"/>
                <w:sz w:val="22"/>
                <w:szCs w:val="18"/>
              </w:rPr>
              <w:t>子课题研究成果将进一步由教育部教育管理信息中心进行组织鉴定，颁发项目证书。</w:t>
            </w:r>
          </w:p>
        </w:tc>
      </w:tr>
    </w:tbl>
    <w:p w14:paraId="1E0F7817" w14:textId="77777777" w:rsidR="006515AF" w:rsidRPr="00B576AF" w:rsidRDefault="00B86FD5">
      <w:pPr>
        <w:spacing w:line="276" w:lineRule="auto"/>
        <w:ind w:firstLine="400"/>
        <w:rPr>
          <w:sz w:val="20"/>
          <w:szCs w:val="18"/>
        </w:rPr>
      </w:pPr>
      <w:r w:rsidRPr="00B576AF">
        <w:rPr>
          <w:rFonts w:hint="eastAsia"/>
          <w:sz w:val="20"/>
          <w:szCs w:val="18"/>
        </w:rPr>
        <w:lastRenderedPageBreak/>
        <w:t>注：表中各计划时间点为初定，具体根据实际情况确定</w:t>
      </w:r>
    </w:p>
    <w:p w14:paraId="790FA9D4" w14:textId="77777777" w:rsidR="00995984" w:rsidRPr="00131AF2" w:rsidRDefault="00995984">
      <w:pPr>
        <w:spacing w:line="276" w:lineRule="auto"/>
        <w:ind w:firstLineChars="0" w:firstLine="480"/>
        <w:rPr>
          <w:rFonts w:ascii="华文楷体" w:eastAsia="华文楷体" w:hAnsi="华文楷体"/>
          <w:b/>
          <w:szCs w:val="24"/>
        </w:rPr>
      </w:pPr>
    </w:p>
    <w:p w14:paraId="21E68877" w14:textId="223D1F20" w:rsidR="00740F26" w:rsidRPr="00131AF2" w:rsidRDefault="00740F26">
      <w:pPr>
        <w:spacing w:line="276" w:lineRule="auto"/>
        <w:ind w:firstLineChars="0" w:firstLine="480"/>
        <w:rPr>
          <w:rFonts w:ascii="华文楷体" w:eastAsia="华文楷体" w:hAnsi="华文楷体"/>
          <w:b/>
          <w:szCs w:val="24"/>
        </w:rPr>
      </w:pPr>
      <w:r w:rsidRPr="00131AF2">
        <w:rPr>
          <w:rFonts w:ascii="华文楷体" w:eastAsia="华文楷体" w:hAnsi="华文楷体" w:hint="eastAsia"/>
          <w:b/>
          <w:szCs w:val="24"/>
        </w:rPr>
        <w:t>课题研究流程图</w:t>
      </w:r>
      <w:r w:rsidRPr="00131AF2">
        <w:rPr>
          <w:rFonts w:ascii="华文楷体" w:eastAsia="华文楷体" w:hAnsi="华文楷体"/>
          <w:b/>
          <w:szCs w:val="24"/>
        </w:rPr>
        <w:t>：</w:t>
      </w:r>
    </w:p>
    <w:tbl>
      <w:tblPr>
        <w:tblW w:w="892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773"/>
        <w:gridCol w:w="6153"/>
      </w:tblGrid>
      <w:tr w:rsidR="00B576AF" w:rsidRPr="00B576AF" w14:paraId="3E22239F" w14:textId="77777777" w:rsidTr="00CE77C1">
        <w:trPr>
          <w:trHeight w:val="890"/>
        </w:trPr>
        <w:tc>
          <w:tcPr>
            <w:tcW w:w="2773" w:type="dxa"/>
            <w:shd w:val="clear" w:color="auto" w:fill="auto"/>
          </w:tcPr>
          <w:p w14:paraId="1D74B05E" w14:textId="43A7D732" w:rsidR="00740F26" w:rsidRPr="00B576AF" w:rsidRDefault="00EA517A" w:rsidP="00963E28">
            <w:pPr>
              <w:autoSpaceDE w:val="0"/>
              <w:autoSpaceDN w:val="0"/>
              <w:spacing w:line="300" w:lineRule="auto"/>
              <w:ind w:firstLine="480"/>
              <w:jc w:val="left"/>
              <w:rPr>
                <w:rFonts w:eastAsia="楷体_GB2312"/>
                <w:szCs w:val="21"/>
              </w:rPr>
            </w:pPr>
            <w:r w:rsidRPr="00131AF2">
              <w:rPr>
                <w:rFonts w:eastAsia="楷体_GB2312"/>
                <w:noProof/>
                <w:szCs w:val="21"/>
              </w:rPr>
              <mc:AlternateContent>
                <mc:Choice Requires="wpg">
                  <w:drawing>
                    <wp:inline distT="0" distB="0" distL="0" distR="0" wp14:anchorId="18F768D1" wp14:editId="667CD09F">
                      <wp:extent cx="826617" cy="541325"/>
                      <wp:effectExtent l="0" t="0" r="0" b="0"/>
                      <wp:docPr id="125" name="组合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6617" cy="541325"/>
                                <a:chOff x="1343" y="672"/>
                                <a:chExt cx="2065" cy="1389"/>
                              </a:xfrm>
                            </wpg:grpSpPr>
                            <wps:wsp>
                              <wps:cNvPr id="126" name="Freeform 7"/>
                              <wps:cNvSpPr>
                                <a:spLocks/>
                              </wps:cNvSpPr>
                              <wps:spPr bwMode="gray">
                                <a:xfrm>
                                  <a:off x="1474" y="1772"/>
                                  <a:ext cx="1703" cy="289"/>
                                </a:xfrm>
                                <a:custGeom>
                                  <a:avLst/>
                                  <a:gdLst>
                                    <a:gd name="T0" fmla="*/ 2305701 w 1120"/>
                                    <a:gd name="T1" fmla="*/ 33499 h 252"/>
                                    <a:gd name="T2" fmla="*/ 2296017 w 1120"/>
                                    <a:gd name="T3" fmla="*/ 33499 h 252"/>
                                    <a:gd name="T4" fmla="*/ 2263092 w 1120"/>
                                    <a:gd name="T5" fmla="*/ 32771 h 252"/>
                                    <a:gd name="T6" fmla="*/ 2211769 w 1120"/>
                                    <a:gd name="T7" fmla="*/ 32042 h 252"/>
                                    <a:gd name="T8" fmla="*/ 2138172 w 1120"/>
                                    <a:gd name="T9" fmla="*/ 31314 h 252"/>
                                    <a:gd name="T10" fmla="*/ 2043271 w 1120"/>
                                    <a:gd name="T11" fmla="*/ 29858 h 252"/>
                                    <a:gd name="T12" fmla="*/ 1932877 w 1120"/>
                                    <a:gd name="T13" fmla="*/ 28401 h 252"/>
                                    <a:gd name="T14" fmla="*/ 1803114 w 1120"/>
                                    <a:gd name="T15" fmla="*/ 27673 h 252"/>
                                    <a:gd name="T16" fmla="*/ 1657858 w 1120"/>
                                    <a:gd name="T17" fmla="*/ 26216 h 252"/>
                                    <a:gd name="T18" fmla="*/ 1503886 w 1120"/>
                                    <a:gd name="T19" fmla="*/ 25488 h 252"/>
                                    <a:gd name="T20" fmla="*/ 1329579 w 1120"/>
                                    <a:gd name="T21" fmla="*/ 24760 h 252"/>
                                    <a:gd name="T22" fmla="*/ 1142683 w 1120"/>
                                    <a:gd name="T23" fmla="*/ 24760 h 252"/>
                                    <a:gd name="T24" fmla="*/ 958691 w 1120"/>
                                    <a:gd name="T25" fmla="*/ 24760 h 252"/>
                                    <a:gd name="T26" fmla="*/ 789226 w 1120"/>
                                    <a:gd name="T27" fmla="*/ 25488 h 252"/>
                                    <a:gd name="T28" fmla="*/ 633317 w 1120"/>
                                    <a:gd name="T29" fmla="*/ 26216 h 252"/>
                                    <a:gd name="T30" fmla="*/ 489998 w 1120"/>
                                    <a:gd name="T31" fmla="*/ 27673 h 252"/>
                                    <a:gd name="T32" fmla="*/ 367983 w 1120"/>
                                    <a:gd name="T33" fmla="*/ 28401 h 252"/>
                                    <a:gd name="T34" fmla="*/ 260493 w 1120"/>
                                    <a:gd name="T35" fmla="*/ 29858 h 252"/>
                                    <a:gd name="T36" fmla="*/ 167529 w 1120"/>
                                    <a:gd name="T37" fmla="*/ 31314 h 252"/>
                                    <a:gd name="T38" fmla="*/ 94901 w 1120"/>
                                    <a:gd name="T39" fmla="*/ 32042 h 252"/>
                                    <a:gd name="T40" fmla="*/ 40672 w 1120"/>
                                    <a:gd name="T41" fmla="*/ 32771 h 252"/>
                                    <a:gd name="T42" fmla="*/ 11621 w 1120"/>
                                    <a:gd name="T43" fmla="*/ 33499 h 252"/>
                                    <a:gd name="T44" fmla="*/ 0 w 1120"/>
                                    <a:gd name="T45" fmla="*/ 33499 h 252"/>
                                    <a:gd name="T46" fmla="*/ 0 w 1120"/>
                                    <a:gd name="T47" fmla="*/ 8011 h 252"/>
                                    <a:gd name="T48" fmla="*/ 1151398 w 1120"/>
                                    <a:gd name="T49" fmla="*/ 0 h 252"/>
                                    <a:gd name="T50" fmla="*/ 2305701 w 1120"/>
                                    <a:gd name="T51" fmla="*/ 8011 h 252"/>
                                    <a:gd name="T52" fmla="*/ 2305701 w 1120"/>
                                    <a:gd name="T53" fmla="*/ 33499 h 252"/>
                                    <a:gd name="T54" fmla="*/ 2305701 w 1120"/>
                                    <a:gd name="T55" fmla="*/ 33499 h 252"/>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w 1120"/>
                                    <a:gd name="T85" fmla="*/ 0 h 252"/>
                                    <a:gd name="T86" fmla="*/ 1120 w 1120"/>
                                    <a:gd name="T87" fmla="*/ 252 h 252"/>
                                  </a:gdLst>
                                  <a:ahLst/>
                                  <a:cxnLst>
                                    <a:cxn ang="T56">
                                      <a:pos x="T0" y="T1"/>
                                    </a:cxn>
                                    <a:cxn ang="T57">
                                      <a:pos x="T2" y="T3"/>
                                    </a:cxn>
                                    <a:cxn ang="T58">
                                      <a:pos x="T4" y="T5"/>
                                    </a:cxn>
                                    <a:cxn ang="T59">
                                      <a:pos x="T6" y="T7"/>
                                    </a:cxn>
                                    <a:cxn ang="T60">
                                      <a:pos x="T8" y="T9"/>
                                    </a:cxn>
                                    <a:cxn ang="T61">
                                      <a:pos x="T10" y="T11"/>
                                    </a:cxn>
                                    <a:cxn ang="T62">
                                      <a:pos x="T12" y="T13"/>
                                    </a:cxn>
                                    <a:cxn ang="T63">
                                      <a:pos x="T14" y="T15"/>
                                    </a:cxn>
                                    <a:cxn ang="T64">
                                      <a:pos x="T16" y="T17"/>
                                    </a:cxn>
                                    <a:cxn ang="T65">
                                      <a:pos x="T18" y="T19"/>
                                    </a:cxn>
                                    <a:cxn ang="T66">
                                      <a:pos x="T20" y="T21"/>
                                    </a:cxn>
                                    <a:cxn ang="T67">
                                      <a:pos x="T22" y="T23"/>
                                    </a:cxn>
                                    <a:cxn ang="T68">
                                      <a:pos x="T24" y="T25"/>
                                    </a:cxn>
                                    <a:cxn ang="T69">
                                      <a:pos x="T26" y="T27"/>
                                    </a:cxn>
                                    <a:cxn ang="T70">
                                      <a:pos x="T28" y="T29"/>
                                    </a:cxn>
                                    <a:cxn ang="T71">
                                      <a:pos x="T30" y="T31"/>
                                    </a:cxn>
                                    <a:cxn ang="T72">
                                      <a:pos x="T32" y="T33"/>
                                    </a:cxn>
                                    <a:cxn ang="T73">
                                      <a:pos x="T34" y="T35"/>
                                    </a:cxn>
                                    <a:cxn ang="T74">
                                      <a:pos x="T36" y="T37"/>
                                    </a:cxn>
                                    <a:cxn ang="T75">
                                      <a:pos x="T38" y="T39"/>
                                    </a:cxn>
                                    <a:cxn ang="T76">
                                      <a:pos x="T40" y="T41"/>
                                    </a:cxn>
                                    <a:cxn ang="T77">
                                      <a:pos x="T42" y="T43"/>
                                    </a:cxn>
                                    <a:cxn ang="T78">
                                      <a:pos x="T44" y="T45"/>
                                    </a:cxn>
                                    <a:cxn ang="T79">
                                      <a:pos x="T46" y="T47"/>
                                    </a:cxn>
                                    <a:cxn ang="T80">
                                      <a:pos x="T48" y="T49"/>
                                    </a:cxn>
                                    <a:cxn ang="T81">
                                      <a:pos x="T50" y="T51"/>
                                    </a:cxn>
                                    <a:cxn ang="T82">
                                      <a:pos x="T52" y="T53"/>
                                    </a:cxn>
                                    <a:cxn ang="T83">
                                      <a:pos x="T54" y="T55"/>
                                    </a:cxn>
                                  </a:cxnLst>
                                  <a:rect l="T84" t="T85" r="T86" b="T87"/>
                                  <a:pathLst>
                                    <a:path w="1120" h="252">
                                      <a:moveTo>
                                        <a:pt x="1120" y="252"/>
                                      </a:moveTo>
                                      <a:lnTo>
                                        <a:pt x="1116" y="250"/>
                                      </a:lnTo>
                                      <a:lnTo>
                                        <a:pt x="1100" y="246"/>
                                      </a:lnTo>
                                      <a:lnTo>
                                        <a:pt x="1074" y="240"/>
                                      </a:lnTo>
                                      <a:lnTo>
                                        <a:pt x="1038" y="232"/>
                                      </a:lnTo>
                                      <a:lnTo>
                                        <a:pt x="992" y="222"/>
                                      </a:lnTo>
                                      <a:lnTo>
                                        <a:pt x="938" y="212"/>
                                      </a:lnTo>
                                      <a:lnTo>
                                        <a:pt x="876" y="204"/>
                                      </a:lnTo>
                                      <a:lnTo>
                                        <a:pt x="806" y="196"/>
                                      </a:lnTo>
                                      <a:lnTo>
                                        <a:pt x="730" y="190"/>
                                      </a:lnTo>
                                      <a:lnTo>
                                        <a:pt x="646" y="184"/>
                                      </a:lnTo>
                                      <a:lnTo>
                                        <a:pt x="556" y="184"/>
                                      </a:lnTo>
                                      <a:lnTo>
                                        <a:pt x="466" y="184"/>
                                      </a:lnTo>
                                      <a:lnTo>
                                        <a:pt x="384" y="190"/>
                                      </a:lnTo>
                                      <a:lnTo>
                                        <a:pt x="308" y="196"/>
                                      </a:lnTo>
                                      <a:lnTo>
                                        <a:pt x="238" y="204"/>
                                      </a:lnTo>
                                      <a:lnTo>
                                        <a:pt x="178" y="212"/>
                                      </a:lnTo>
                                      <a:lnTo>
                                        <a:pt x="126" y="222"/>
                                      </a:lnTo>
                                      <a:lnTo>
                                        <a:pt x="82" y="232"/>
                                      </a:lnTo>
                                      <a:lnTo>
                                        <a:pt x="46" y="240"/>
                                      </a:lnTo>
                                      <a:lnTo>
                                        <a:pt x="20" y="246"/>
                                      </a:lnTo>
                                      <a:lnTo>
                                        <a:pt x="6" y="250"/>
                                      </a:lnTo>
                                      <a:lnTo>
                                        <a:pt x="0" y="252"/>
                                      </a:lnTo>
                                      <a:lnTo>
                                        <a:pt x="0" y="62"/>
                                      </a:lnTo>
                                      <a:lnTo>
                                        <a:pt x="560" y="0"/>
                                      </a:lnTo>
                                      <a:lnTo>
                                        <a:pt x="1120" y="62"/>
                                      </a:lnTo>
                                      <a:lnTo>
                                        <a:pt x="1120" y="252"/>
                                      </a:lnTo>
                                      <a:close/>
                                    </a:path>
                                  </a:pathLst>
                                </a:custGeom>
                                <a:solidFill>
                                  <a:srgbClr val="969696"/>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27" name="矩形 25"/>
                              <wps:cNvSpPr>
                                <a:spLocks noChangeArrowheads="1"/>
                              </wps:cNvSpPr>
                              <wps:spPr bwMode="auto">
                                <a:xfrm>
                                  <a:off x="1343" y="672"/>
                                  <a:ext cx="2065" cy="1209"/>
                                </a:xfrm>
                                <a:prstGeom prst="rect">
                                  <a:avLst/>
                                </a:prstGeom>
                                <a:solidFill>
                                  <a:srgbClr val="4F81BD"/>
                                </a:solidFill>
                                <a:ln>
                                  <a:noFill/>
                                </a:ln>
                                <a:extLst>
                                  <a:ext uri="{91240B29-F687-4F45-9708-019B960494DF}">
                                    <a14:hiddenLine xmlns:a14="http://schemas.microsoft.com/office/drawing/2010/main" w="25400" algn="ctr">
                                      <a:solidFill>
                                        <a:srgbClr val="000000"/>
                                      </a:solidFill>
                                      <a:miter lim="800000"/>
                                      <a:headEnd/>
                                      <a:tailEnd/>
                                    </a14:hiddenLine>
                                  </a:ext>
                                </a:extLst>
                              </wps:spPr>
                              <wps:txbx>
                                <w:txbxContent>
                                  <w:p w14:paraId="32B5AB12" w14:textId="77777777" w:rsidR="00EA517A" w:rsidRPr="009B36EA" w:rsidRDefault="00EA517A" w:rsidP="00EA517A">
                                    <w:pPr>
                                      <w:ind w:firstLineChars="0" w:firstLine="0"/>
                                      <w:jc w:val="left"/>
                                      <w:rPr>
                                        <w:rFonts w:ascii="楷体" w:hAnsi="楷体"/>
                                        <w:b/>
                                        <w:color w:val="FFFFFF"/>
                                        <w:szCs w:val="24"/>
                                      </w:rPr>
                                    </w:pPr>
                                    <w:r w:rsidRPr="009B36EA">
                                      <w:rPr>
                                        <w:rFonts w:ascii="楷体" w:hAnsi="楷体" w:hint="eastAsia"/>
                                        <w:b/>
                                        <w:color w:val="FFFFFF"/>
                                        <w:szCs w:val="24"/>
                                      </w:rPr>
                                      <w:t>组建团队</w:t>
                                    </w:r>
                                  </w:p>
                                  <w:p w14:paraId="7E70ACF3" w14:textId="77777777" w:rsidR="00EA517A" w:rsidRPr="001B5C97" w:rsidRDefault="00EA517A" w:rsidP="00EA517A">
                                    <w:pPr>
                                      <w:ind w:left="361" w:firstLineChars="0" w:firstLine="0"/>
                                      <w:jc w:val="left"/>
                                      <w:rPr>
                                        <w:rFonts w:ascii="楷体" w:hAnsi="楷体"/>
                                        <w:color w:val="FFFFFF"/>
                                        <w:sz w:val="18"/>
                                      </w:rPr>
                                    </w:pPr>
                                  </w:p>
                                </w:txbxContent>
                              </wps:txbx>
                              <wps:bodyPr rot="0" vert="horz" wrap="square" lIns="91440" tIns="45720" rIns="91440" bIns="45720" anchor="ctr" anchorCtr="0" upright="1">
                                <a:noAutofit/>
                              </wps:bodyPr>
                            </wps:wsp>
                          </wpg:wgp>
                        </a:graphicData>
                      </a:graphic>
                    </wp:inline>
                  </w:drawing>
                </mc:Choice>
                <mc:Fallback>
                  <w:pict>
                    <v:group w14:anchorId="18F768D1" id="组合 125" o:spid="_x0000_s1026" style="width:65.1pt;height:42.6pt;mso-position-horizontal-relative:char;mso-position-vertical-relative:line" coordorigin="1343,672" coordsize="2065,1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">
                      <v:shape id="Freeform 7" o:spid="_x0000_s1027" style="position:absolute;left:1474;top:1772;width:1703;height:289;visibility:visible;mso-wrap-style:square;v-text-anchor:top" coordsize="1120,252"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y7XsAA&#10;AADcAAAADwAAAGRycy9kb3ducmV2LnhtbESPzQrCMBCE74LvEFbwpqkKItUoIghexL8ePC7N2hab&#10;TW2iVp/eCIK3b9nZmdnZojGleFDtCssKBv0IBHFqdcGZguS07k1AOI+ssbRMCl7kYDFvt2YYa/vk&#10;Az2OPhPBhF2MCnLvq1hKl+Zk0PVtRRx2F1sb9GGsM6lrfAZzU8phFI2lwYJDQo4VrXJKr8e7UXBZ&#10;BfD2PTjsJqN9mZxxbbc3pbqdZjkF4anxf/HveqND/eEYvs8EAj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gy7XsAAAADcAAAADwAAAAAAAAAAAAAAAACYAgAAZHJzL2Rvd25y&#10;ZXYueG1sUEsFBgAAAAAEAAQA9QAAAIUDAAAAAA==&#10;" path="m1120,252r-4,-2l1100,246r-26,-6l1038,232,992,222,938,212r-62,-8l806,196r-76,-6l646,184r-90,l466,184r-82,6l308,196r-70,8l178,212r-52,10l82,232r-36,8l20,246,6,250,,252,,62,560,r560,62l1120,252xe" fillcolor="#969696" stroked="f" strokeweight="0">
                        <v:path arrowok="t" o:connecttype="custom" o:connectlocs="3505901,38418;3491176,38418;3441112,37583;3363074,36747;3251167,35912;3106867,34242;2939009,32571;2741699,31736;2520832,30065;2286712,29230;2021672,28395;1737490,28395;1457724,28395;1200046,29230;962981,30065;745059,31736;559531,32571;396089,34242;254734,35912;144300,36747;61843,37583;17670,38418;0,38418;0,9187;1750742,0;3505901,9187;3505901,38418;3505901,38418" o:connectangles="0,0,0,0,0,0,0,0,0,0,0,0,0,0,0,0,0,0,0,0,0,0,0,0,0,0,0,0" textboxrect="0,0,1120,252"/>
                      </v:shape>
                      <v:rect id="矩形 25" o:spid="_x0000_s1028" style="position:absolute;left:1343;top:672;width:2065;height:12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nSzcUA&#10;AADcAAAADwAAAGRycy9kb3ducmV2LnhtbESPQWsCMRCF74L/IYzQm2YraGU1SinVFgoV1156Gzfj&#10;ZjGZLJt03f77piB4m+G9782b1aZ3VnTUhtqzgsdJBoK49LrmSsHXcTtegAgRWaP1TAp+KcBmPRys&#10;MNf+ygfqiliJFMIhRwUmxiaXMpSGHIaJb4iTdvatw5jWtpK6xWsKd1ZOs2wuHdacLhhs6MVQeSl+&#10;XKrxMS9ct7Of329m6/av9ek8syelHkb98xJEpD7ezTf6XSdu+gT/z6QJ5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ydLNxQAAANwAAAAPAAAAAAAAAAAAAAAAAJgCAABkcnMv&#10;ZG93bnJldi54bWxQSwUGAAAAAAQABAD1AAAAigMAAAAA&#10;" fillcolor="#4f81bd" stroked="f" strokeweight="2pt">
                        <v:textbox>
                          <w:txbxContent>
                            <w:p w14:paraId="32B5AB12" w14:textId="77777777" w:rsidR="00EA517A" w:rsidRPr="009B36EA" w:rsidRDefault="00EA517A" w:rsidP="00EA517A">
                              <w:pPr>
                                <w:ind w:firstLineChars="0" w:firstLine="0"/>
                                <w:jc w:val="left"/>
                                <w:rPr>
                                  <w:rFonts w:ascii="楷体" w:hAnsi="楷体"/>
                                  <w:b/>
                                  <w:color w:val="FFFFFF"/>
                                  <w:szCs w:val="24"/>
                                </w:rPr>
                              </w:pPr>
                              <w:r w:rsidRPr="009B36EA">
                                <w:rPr>
                                  <w:rFonts w:ascii="楷体" w:hAnsi="楷体" w:hint="eastAsia"/>
                                  <w:b/>
                                  <w:color w:val="FFFFFF"/>
                                  <w:szCs w:val="24"/>
                                </w:rPr>
                                <w:t>组建团队</w:t>
                              </w:r>
                            </w:p>
                            <w:p w14:paraId="7E70ACF3" w14:textId="77777777" w:rsidR="00EA517A" w:rsidRPr="001B5C97" w:rsidRDefault="00EA517A" w:rsidP="00EA517A">
                              <w:pPr>
                                <w:ind w:left="361" w:firstLineChars="0" w:firstLine="0"/>
                                <w:jc w:val="left"/>
                                <w:rPr>
                                  <w:rFonts w:ascii="楷体" w:hAnsi="楷体"/>
                                  <w:color w:val="FFFFFF"/>
                                  <w:sz w:val="18"/>
                                </w:rPr>
                              </w:pPr>
                            </w:p>
                          </w:txbxContent>
                        </v:textbox>
                      </v:rect>
                      <w10:anchorlock/>
                    </v:group>
                  </w:pict>
                </mc:Fallback>
              </mc:AlternateContent>
            </w:r>
          </w:p>
        </w:tc>
        <w:tc>
          <w:tcPr>
            <w:tcW w:w="6153" w:type="dxa"/>
            <w:shd w:val="clear" w:color="auto" w:fill="auto"/>
          </w:tcPr>
          <w:p w14:paraId="09152952" w14:textId="77777777" w:rsidR="00740F26" w:rsidRPr="00B576AF" w:rsidRDefault="00740F26" w:rsidP="00740F26">
            <w:pPr>
              <w:numPr>
                <w:ilvl w:val="0"/>
                <w:numId w:val="8"/>
              </w:numPr>
              <w:adjustRightInd w:val="0"/>
              <w:spacing w:line="300" w:lineRule="auto"/>
              <w:ind w:left="324" w:hangingChars="135" w:hanging="324"/>
              <w:textAlignment w:val="baseline"/>
            </w:pPr>
            <w:r w:rsidRPr="00B576AF">
              <w:rPr>
                <w:rFonts w:hint="eastAsia"/>
              </w:rPr>
              <w:t>组建研究团队、明确任务分工</w:t>
            </w:r>
          </w:p>
          <w:p w14:paraId="000E42B7" w14:textId="4D24A87C" w:rsidR="00740F26" w:rsidRPr="00B576AF" w:rsidRDefault="00740F26" w:rsidP="009B36EA">
            <w:pPr>
              <w:numPr>
                <w:ilvl w:val="0"/>
                <w:numId w:val="8"/>
              </w:numPr>
              <w:adjustRightInd w:val="0"/>
              <w:spacing w:line="300" w:lineRule="auto"/>
              <w:ind w:left="324" w:hangingChars="135" w:hanging="324"/>
              <w:textAlignment w:val="baseline"/>
              <w:rPr>
                <w:szCs w:val="21"/>
              </w:rPr>
            </w:pPr>
            <w:r w:rsidRPr="00B576AF">
              <w:rPr>
                <w:rFonts w:hint="eastAsia"/>
              </w:rPr>
              <w:t>制定课题</w:t>
            </w:r>
            <w:r w:rsidR="00E47039" w:rsidRPr="00B576AF">
              <w:rPr>
                <w:rFonts w:hint="eastAsia"/>
              </w:rPr>
              <w:t>实施方案</w:t>
            </w:r>
            <w:r w:rsidRPr="00B576AF">
              <w:rPr>
                <w:rFonts w:hint="eastAsia"/>
              </w:rPr>
              <w:t>、</w:t>
            </w:r>
            <w:r w:rsidR="00467FFD" w:rsidRPr="00B576AF">
              <w:rPr>
                <w:rFonts w:hint="eastAsia"/>
              </w:rPr>
              <w:t>课题指南、</w:t>
            </w:r>
            <w:r w:rsidR="001B5C97" w:rsidRPr="00B576AF">
              <w:rPr>
                <w:rFonts w:hint="eastAsia"/>
              </w:rPr>
              <w:t>课题</w:t>
            </w:r>
            <w:r w:rsidRPr="00B576AF">
              <w:rPr>
                <w:rFonts w:hint="eastAsia"/>
              </w:rPr>
              <w:t>管理机制</w:t>
            </w:r>
          </w:p>
        </w:tc>
      </w:tr>
      <w:tr w:rsidR="00B576AF" w:rsidRPr="00B576AF" w14:paraId="352B244C" w14:textId="77777777" w:rsidTr="006C3074">
        <w:trPr>
          <w:trHeight w:val="2094"/>
        </w:trPr>
        <w:tc>
          <w:tcPr>
            <w:tcW w:w="2773" w:type="dxa"/>
            <w:shd w:val="clear" w:color="auto" w:fill="auto"/>
          </w:tcPr>
          <w:p w14:paraId="3EBD6CFF" w14:textId="217EBE95" w:rsidR="00740F26" w:rsidRPr="00B576AF" w:rsidRDefault="00740F26" w:rsidP="00963E28">
            <w:pPr>
              <w:autoSpaceDE w:val="0"/>
              <w:autoSpaceDN w:val="0"/>
              <w:spacing w:line="300" w:lineRule="auto"/>
              <w:ind w:firstLine="480"/>
              <w:jc w:val="left"/>
              <w:rPr>
                <w:rFonts w:eastAsia="楷体_GB2312"/>
                <w:szCs w:val="21"/>
              </w:rPr>
            </w:pPr>
          </w:p>
          <w:p w14:paraId="040B38C6" w14:textId="77777777" w:rsidR="00740F26" w:rsidRPr="00B576AF" w:rsidRDefault="00740F26" w:rsidP="00963E28">
            <w:pPr>
              <w:autoSpaceDE w:val="0"/>
              <w:autoSpaceDN w:val="0"/>
              <w:spacing w:line="300" w:lineRule="auto"/>
              <w:ind w:firstLine="480"/>
              <w:jc w:val="left"/>
              <w:rPr>
                <w:rFonts w:eastAsia="楷体_GB2312"/>
                <w:szCs w:val="21"/>
              </w:rPr>
            </w:pPr>
          </w:p>
          <w:p w14:paraId="3D8DB801" w14:textId="7F70B3FB" w:rsidR="00740F26" w:rsidRPr="00B576AF" w:rsidRDefault="00740F26" w:rsidP="00963E28">
            <w:pPr>
              <w:autoSpaceDE w:val="0"/>
              <w:autoSpaceDN w:val="0"/>
              <w:spacing w:line="300" w:lineRule="auto"/>
              <w:ind w:firstLine="480"/>
              <w:jc w:val="left"/>
              <w:rPr>
                <w:rFonts w:eastAsia="楷体_GB2312"/>
                <w:szCs w:val="21"/>
              </w:rPr>
            </w:pPr>
            <w:r w:rsidRPr="00131AF2">
              <w:rPr>
                <w:rFonts w:eastAsia="楷体_GB2312"/>
                <w:noProof/>
                <w:szCs w:val="21"/>
              </w:rPr>
              <mc:AlternateContent>
                <mc:Choice Requires="wpg">
                  <w:drawing>
                    <wp:inline distT="0" distB="0" distL="0" distR="0" wp14:anchorId="2E73A2FD" wp14:editId="7509BCE8">
                      <wp:extent cx="826135" cy="526694"/>
                      <wp:effectExtent l="0" t="0" r="0" b="6985"/>
                      <wp:docPr id="121" name="组合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6135" cy="526694"/>
                                <a:chOff x="1877" y="1564"/>
                                <a:chExt cx="2065" cy="1402"/>
                              </a:xfrm>
                            </wpg:grpSpPr>
                            <wps:wsp>
                              <wps:cNvPr id="122" name="Freeform 7"/>
                              <wps:cNvSpPr>
                                <a:spLocks/>
                              </wps:cNvSpPr>
                              <wps:spPr bwMode="gray">
                                <a:xfrm>
                                  <a:off x="2032" y="2677"/>
                                  <a:ext cx="1715" cy="289"/>
                                </a:xfrm>
                                <a:custGeom>
                                  <a:avLst/>
                                  <a:gdLst>
                                    <a:gd name="T0" fmla="*/ 2305701 w 1120"/>
                                    <a:gd name="T1" fmla="*/ 33499 h 252"/>
                                    <a:gd name="T2" fmla="*/ 2296017 w 1120"/>
                                    <a:gd name="T3" fmla="*/ 33499 h 252"/>
                                    <a:gd name="T4" fmla="*/ 2263092 w 1120"/>
                                    <a:gd name="T5" fmla="*/ 32771 h 252"/>
                                    <a:gd name="T6" fmla="*/ 2211769 w 1120"/>
                                    <a:gd name="T7" fmla="*/ 32042 h 252"/>
                                    <a:gd name="T8" fmla="*/ 2138172 w 1120"/>
                                    <a:gd name="T9" fmla="*/ 31314 h 252"/>
                                    <a:gd name="T10" fmla="*/ 2043271 w 1120"/>
                                    <a:gd name="T11" fmla="*/ 29858 h 252"/>
                                    <a:gd name="T12" fmla="*/ 1932877 w 1120"/>
                                    <a:gd name="T13" fmla="*/ 28401 h 252"/>
                                    <a:gd name="T14" fmla="*/ 1803114 w 1120"/>
                                    <a:gd name="T15" fmla="*/ 27673 h 252"/>
                                    <a:gd name="T16" fmla="*/ 1657858 w 1120"/>
                                    <a:gd name="T17" fmla="*/ 26216 h 252"/>
                                    <a:gd name="T18" fmla="*/ 1503886 w 1120"/>
                                    <a:gd name="T19" fmla="*/ 25488 h 252"/>
                                    <a:gd name="T20" fmla="*/ 1329579 w 1120"/>
                                    <a:gd name="T21" fmla="*/ 24760 h 252"/>
                                    <a:gd name="T22" fmla="*/ 1142683 w 1120"/>
                                    <a:gd name="T23" fmla="*/ 24760 h 252"/>
                                    <a:gd name="T24" fmla="*/ 958691 w 1120"/>
                                    <a:gd name="T25" fmla="*/ 24760 h 252"/>
                                    <a:gd name="T26" fmla="*/ 789226 w 1120"/>
                                    <a:gd name="T27" fmla="*/ 25488 h 252"/>
                                    <a:gd name="T28" fmla="*/ 633317 w 1120"/>
                                    <a:gd name="T29" fmla="*/ 26216 h 252"/>
                                    <a:gd name="T30" fmla="*/ 489998 w 1120"/>
                                    <a:gd name="T31" fmla="*/ 27673 h 252"/>
                                    <a:gd name="T32" fmla="*/ 367983 w 1120"/>
                                    <a:gd name="T33" fmla="*/ 28401 h 252"/>
                                    <a:gd name="T34" fmla="*/ 260493 w 1120"/>
                                    <a:gd name="T35" fmla="*/ 29858 h 252"/>
                                    <a:gd name="T36" fmla="*/ 167529 w 1120"/>
                                    <a:gd name="T37" fmla="*/ 31314 h 252"/>
                                    <a:gd name="T38" fmla="*/ 94901 w 1120"/>
                                    <a:gd name="T39" fmla="*/ 32042 h 252"/>
                                    <a:gd name="T40" fmla="*/ 40672 w 1120"/>
                                    <a:gd name="T41" fmla="*/ 32771 h 252"/>
                                    <a:gd name="T42" fmla="*/ 11621 w 1120"/>
                                    <a:gd name="T43" fmla="*/ 33499 h 252"/>
                                    <a:gd name="T44" fmla="*/ 0 w 1120"/>
                                    <a:gd name="T45" fmla="*/ 33499 h 252"/>
                                    <a:gd name="T46" fmla="*/ 0 w 1120"/>
                                    <a:gd name="T47" fmla="*/ 8011 h 252"/>
                                    <a:gd name="T48" fmla="*/ 1151398 w 1120"/>
                                    <a:gd name="T49" fmla="*/ 0 h 252"/>
                                    <a:gd name="T50" fmla="*/ 2305701 w 1120"/>
                                    <a:gd name="T51" fmla="*/ 8011 h 252"/>
                                    <a:gd name="T52" fmla="*/ 2305701 w 1120"/>
                                    <a:gd name="T53" fmla="*/ 33499 h 252"/>
                                    <a:gd name="T54" fmla="*/ 2305701 w 1120"/>
                                    <a:gd name="T55" fmla="*/ 33499 h 252"/>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w 1120"/>
                                    <a:gd name="T85" fmla="*/ 0 h 252"/>
                                    <a:gd name="T86" fmla="*/ 1120 w 1120"/>
                                    <a:gd name="T87" fmla="*/ 252 h 252"/>
                                  </a:gdLst>
                                  <a:ahLst/>
                                  <a:cxnLst>
                                    <a:cxn ang="T56">
                                      <a:pos x="T0" y="T1"/>
                                    </a:cxn>
                                    <a:cxn ang="T57">
                                      <a:pos x="T2" y="T3"/>
                                    </a:cxn>
                                    <a:cxn ang="T58">
                                      <a:pos x="T4" y="T5"/>
                                    </a:cxn>
                                    <a:cxn ang="T59">
                                      <a:pos x="T6" y="T7"/>
                                    </a:cxn>
                                    <a:cxn ang="T60">
                                      <a:pos x="T8" y="T9"/>
                                    </a:cxn>
                                    <a:cxn ang="T61">
                                      <a:pos x="T10" y="T11"/>
                                    </a:cxn>
                                    <a:cxn ang="T62">
                                      <a:pos x="T12" y="T13"/>
                                    </a:cxn>
                                    <a:cxn ang="T63">
                                      <a:pos x="T14" y="T15"/>
                                    </a:cxn>
                                    <a:cxn ang="T64">
                                      <a:pos x="T16" y="T17"/>
                                    </a:cxn>
                                    <a:cxn ang="T65">
                                      <a:pos x="T18" y="T19"/>
                                    </a:cxn>
                                    <a:cxn ang="T66">
                                      <a:pos x="T20" y="T21"/>
                                    </a:cxn>
                                    <a:cxn ang="T67">
                                      <a:pos x="T22" y="T23"/>
                                    </a:cxn>
                                    <a:cxn ang="T68">
                                      <a:pos x="T24" y="T25"/>
                                    </a:cxn>
                                    <a:cxn ang="T69">
                                      <a:pos x="T26" y="T27"/>
                                    </a:cxn>
                                    <a:cxn ang="T70">
                                      <a:pos x="T28" y="T29"/>
                                    </a:cxn>
                                    <a:cxn ang="T71">
                                      <a:pos x="T30" y="T31"/>
                                    </a:cxn>
                                    <a:cxn ang="T72">
                                      <a:pos x="T32" y="T33"/>
                                    </a:cxn>
                                    <a:cxn ang="T73">
                                      <a:pos x="T34" y="T35"/>
                                    </a:cxn>
                                    <a:cxn ang="T74">
                                      <a:pos x="T36" y="T37"/>
                                    </a:cxn>
                                    <a:cxn ang="T75">
                                      <a:pos x="T38" y="T39"/>
                                    </a:cxn>
                                    <a:cxn ang="T76">
                                      <a:pos x="T40" y="T41"/>
                                    </a:cxn>
                                    <a:cxn ang="T77">
                                      <a:pos x="T42" y="T43"/>
                                    </a:cxn>
                                    <a:cxn ang="T78">
                                      <a:pos x="T44" y="T45"/>
                                    </a:cxn>
                                    <a:cxn ang="T79">
                                      <a:pos x="T46" y="T47"/>
                                    </a:cxn>
                                    <a:cxn ang="T80">
                                      <a:pos x="T48" y="T49"/>
                                    </a:cxn>
                                    <a:cxn ang="T81">
                                      <a:pos x="T50" y="T51"/>
                                    </a:cxn>
                                    <a:cxn ang="T82">
                                      <a:pos x="T52" y="T53"/>
                                    </a:cxn>
                                    <a:cxn ang="T83">
                                      <a:pos x="T54" y="T55"/>
                                    </a:cxn>
                                  </a:cxnLst>
                                  <a:rect l="T84" t="T85" r="T86" b="T87"/>
                                  <a:pathLst>
                                    <a:path w="1120" h="252">
                                      <a:moveTo>
                                        <a:pt x="1120" y="252"/>
                                      </a:moveTo>
                                      <a:lnTo>
                                        <a:pt x="1116" y="250"/>
                                      </a:lnTo>
                                      <a:lnTo>
                                        <a:pt x="1100" y="246"/>
                                      </a:lnTo>
                                      <a:lnTo>
                                        <a:pt x="1074" y="240"/>
                                      </a:lnTo>
                                      <a:lnTo>
                                        <a:pt x="1038" y="232"/>
                                      </a:lnTo>
                                      <a:lnTo>
                                        <a:pt x="992" y="222"/>
                                      </a:lnTo>
                                      <a:lnTo>
                                        <a:pt x="938" y="212"/>
                                      </a:lnTo>
                                      <a:lnTo>
                                        <a:pt x="876" y="204"/>
                                      </a:lnTo>
                                      <a:lnTo>
                                        <a:pt x="806" y="196"/>
                                      </a:lnTo>
                                      <a:lnTo>
                                        <a:pt x="730" y="190"/>
                                      </a:lnTo>
                                      <a:lnTo>
                                        <a:pt x="646" y="184"/>
                                      </a:lnTo>
                                      <a:lnTo>
                                        <a:pt x="556" y="184"/>
                                      </a:lnTo>
                                      <a:lnTo>
                                        <a:pt x="466" y="184"/>
                                      </a:lnTo>
                                      <a:lnTo>
                                        <a:pt x="384" y="190"/>
                                      </a:lnTo>
                                      <a:lnTo>
                                        <a:pt x="308" y="196"/>
                                      </a:lnTo>
                                      <a:lnTo>
                                        <a:pt x="238" y="204"/>
                                      </a:lnTo>
                                      <a:lnTo>
                                        <a:pt x="178" y="212"/>
                                      </a:lnTo>
                                      <a:lnTo>
                                        <a:pt x="126" y="222"/>
                                      </a:lnTo>
                                      <a:lnTo>
                                        <a:pt x="82" y="232"/>
                                      </a:lnTo>
                                      <a:lnTo>
                                        <a:pt x="46" y="240"/>
                                      </a:lnTo>
                                      <a:lnTo>
                                        <a:pt x="20" y="246"/>
                                      </a:lnTo>
                                      <a:lnTo>
                                        <a:pt x="6" y="250"/>
                                      </a:lnTo>
                                      <a:lnTo>
                                        <a:pt x="0" y="252"/>
                                      </a:lnTo>
                                      <a:lnTo>
                                        <a:pt x="0" y="62"/>
                                      </a:lnTo>
                                      <a:lnTo>
                                        <a:pt x="560" y="0"/>
                                      </a:lnTo>
                                      <a:lnTo>
                                        <a:pt x="1120" y="62"/>
                                      </a:lnTo>
                                      <a:lnTo>
                                        <a:pt x="1120" y="252"/>
                                      </a:lnTo>
                                      <a:close/>
                                    </a:path>
                                  </a:pathLst>
                                </a:custGeom>
                                <a:solidFill>
                                  <a:srgbClr val="969696"/>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23" name="矩形 30"/>
                              <wps:cNvSpPr>
                                <a:spLocks noChangeArrowheads="1"/>
                              </wps:cNvSpPr>
                              <wps:spPr bwMode="auto">
                                <a:xfrm>
                                  <a:off x="1877" y="1564"/>
                                  <a:ext cx="2065" cy="1223"/>
                                </a:xfrm>
                                <a:prstGeom prst="rect">
                                  <a:avLst/>
                                </a:prstGeom>
                                <a:solidFill>
                                  <a:srgbClr val="4F81BD"/>
                                </a:solidFill>
                                <a:ln>
                                  <a:noFill/>
                                </a:ln>
                                <a:extLst>
                                  <a:ext uri="{91240B29-F687-4F45-9708-019B960494DF}">
                                    <a14:hiddenLine xmlns:a14="http://schemas.microsoft.com/office/drawing/2010/main" w="25400" algn="ctr">
                                      <a:solidFill>
                                        <a:srgbClr val="000000"/>
                                      </a:solidFill>
                                      <a:miter lim="800000"/>
                                      <a:headEnd/>
                                      <a:tailEnd/>
                                    </a14:hiddenLine>
                                  </a:ext>
                                </a:extLst>
                              </wps:spPr>
                              <wps:txbx>
                                <w:txbxContent>
                                  <w:p w14:paraId="694FFCA6" w14:textId="50D4103A" w:rsidR="00740F26" w:rsidRPr="009B36EA" w:rsidRDefault="009B36EA" w:rsidP="009B36EA">
                                    <w:pPr>
                                      <w:ind w:firstLineChars="0" w:firstLine="0"/>
                                      <w:jc w:val="left"/>
                                      <w:rPr>
                                        <w:rFonts w:ascii="楷体" w:hAnsi="楷体"/>
                                        <w:b/>
                                        <w:color w:val="FFFFFF"/>
                                        <w:sz w:val="21"/>
                                      </w:rPr>
                                    </w:pPr>
                                    <w:r w:rsidRPr="009B36EA">
                                      <w:rPr>
                                        <w:rFonts w:ascii="楷体" w:hAnsi="楷体" w:hint="eastAsia"/>
                                        <w:b/>
                                        <w:color w:val="FFFFFF"/>
                                        <w:sz w:val="21"/>
                                      </w:rPr>
                                      <w:t>前期</w:t>
                                    </w:r>
                                    <w:r w:rsidR="00740F26" w:rsidRPr="009B36EA">
                                      <w:rPr>
                                        <w:rFonts w:ascii="楷体" w:hAnsi="楷体" w:hint="eastAsia"/>
                                        <w:b/>
                                        <w:color w:val="FFFFFF"/>
                                        <w:sz w:val="21"/>
                                      </w:rPr>
                                      <w:t>调研</w:t>
                                    </w:r>
                                  </w:p>
                                  <w:p w14:paraId="3C9C5C19" w14:textId="727F573C" w:rsidR="00740F26" w:rsidRPr="001B5C97" w:rsidRDefault="00740F26" w:rsidP="009B36EA">
                                    <w:pPr>
                                      <w:ind w:firstLineChars="100" w:firstLine="181"/>
                                      <w:jc w:val="left"/>
                                      <w:rPr>
                                        <w:rFonts w:ascii="楷体" w:hAnsi="楷体"/>
                                        <w:b/>
                                        <w:color w:val="FFFFFF"/>
                                        <w:sz w:val="18"/>
                                      </w:rPr>
                                    </w:pPr>
                                  </w:p>
                                </w:txbxContent>
                              </wps:txbx>
                              <wps:bodyPr rot="0" vert="horz" wrap="square" lIns="91440" tIns="45720" rIns="91440" bIns="45720" anchor="ctr" anchorCtr="0" upright="1">
                                <a:noAutofit/>
                              </wps:bodyPr>
                            </wps:wsp>
                          </wpg:wgp>
                        </a:graphicData>
                      </a:graphic>
                    </wp:inline>
                  </w:drawing>
                </mc:Choice>
                <mc:Fallback>
                  <w:pict>
                    <v:group w14:anchorId="2E73A2FD" id="组合 121" o:spid="_x0000_s1029" style="width:65.05pt;height:41.45pt;mso-position-horizontal-relative:char;mso-position-vertical-relative:line" coordorigin="1877,1564" coordsize="2065,1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">
                      <v:shape id="Freeform 7" o:spid="_x0000_s1030" style="position:absolute;left:2032;top:2677;width:1715;height:289;visibility:visible;mso-wrap-style:square;v-text-anchor:top" coordsize="1120,252"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e9XcAA&#10;AADcAAAADwAAAGRycy9kb3ducmV2LnhtbESPzQrCMBCE74LvEFbwpqkVRKpRRBC8iL8Hj0uztsVm&#10;U5uo1ac3guDtW3Z2ZnY6b0wpHlS7wrKCQT8CQZxaXXCm4HRc9cYgnEfWWFomBS9yMJ+1W1NMtH3y&#10;nh4Hn4lgwi5BBbn3VSKlS3My6Pq2Ig67i60N+jDWmdQ1PoO5KWUcRSNpsOCQkGNFy5zS6+FuFFyW&#10;Abx9D/bb8XBXns64spubUt1Os5iA8NT4v/h3vdahfhzD95lAIG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Te9XcAAAADcAAAADwAAAAAAAAAAAAAAAACYAgAAZHJzL2Rvd25y&#10;ZXYueG1sUEsFBgAAAAAEAAQA9QAAAIUDAAAAAA==&#10;" path="m1120,252r-4,-2l1100,246r-26,-6l1038,232,992,222,938,212r-62,-8l806,196r-76,-6l646,184r-90,l466,184r-82,6l308,196r-70,8l178,212r-52,10l82,232r-36,8l20,246,6,250,,252,,62,560,r560,62l1120,252xe" fillcolor="#969696" stroked="f" strokeweight="0">
                        <v:path arrowok="t" o:connecttype="custom" o:connectlocs="3530605,38418;3515776,38418;3465360,37583;3386771,36747;3274076,35912;3128759,34242;2959718,32571;2761018,31736;2538595,30065;2302825,29230;2035918,28395;1749733,28395;1467996,28395;1208502,29230;969767,30065;750309,31736;563474,32571;398880,34242;256529,35912;145317,36747;62279,37583;17795,38418;0,38418;0,9187;1763078,0;3530605,9187;3530605,38418;3530605,38418" o:connectangles="0,0,0,0,0,0,0,0,0,0,0,0,0,0,0,0,0,0,0,0,0,0,0,0,0,0,0,0" textboxrect="0,0,1120,252"/>
                      </v:shape>
                      <v:rect id="矩形 30" o:spid="_x0000_s1031" style="position:absolute;left:1877;top:1564;width:2065;height:12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LUzsUA&#10;AADcAAAADwAAAGRycy9kb3ducmV2LnhtbESPQWsCMRCF7wX/QxihN83WoshqlFJqWxAqrr30Nm7G&#10;zWIyWTbpuv57UxB6m+G9782b5bp3VnTUhtqzgqdxBoK49LrmSsH3YTOagwgRWaP1TAquFGC9Gjws&#10;Mdf+wnvqiliJFMIhRwUmxiaXMpSGHIaxb4iTdvKtw5jWtpK6xUsKd1ZOsmwmHdacLhhs6NVQeS5+&#10;XaqxnRWue7dfPx9m43Zv9fE0tUelHof9ywJEpD7+m+/0p07c5Bn+nkkTyN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8tTOxQAAANwAAAAPAAAAAAAAAAAAAAAAAJgCAABkcnMv&#10;ZG93bnJldi54bWxQSwUGAAAAAAQABAD1AAAAigMAAAAA&#10;" fillcolor="#4f81bd" stroked="f" strokeweight="2pt">
                        <v:textbox>
                          <w:txbxContent>
                            <w:p w14:paraId="694FFCA6" w14:textId="50D4103A" w:rsidR="00740F26" w:rsidRPr="009B36EA" w:rsidRDefault="009B36EA" w:rsidP="009B36EA">
                              <w:pPr>
                                <w:ind w:firstLineChars="0" w:firstLine="0"/>
                                <w:jc w:val="left"/>
                                <w:rPr>
                                  <w:rFonts w:ascii="楷体" w:hAnsi="楷体"/>
                                  <w:b/>
                                  <w:color w:val="FFFFFF"/>
                                  <w:sz w:val="21"/>
                                </w:rPr>
                              </w:pPr>
                              <w:r w:rsidRPr="009B36EA">
                                <w:rPr>
                                  <w:rFonts w:ascii="楷体" w:hAnsi="楷体" w:hint="eastAsia"/>
                                  <w:b/>
                                  <w:color w:val="FFFFFF"/>
                                  <w:sz w:val="21"/>
                                </w:rPr>
                                <w:t>前期</w:t>
                              </w:r>
                              <w:r w:rsidR="00740F26" w:rsidRPr="009B36EA">
                                <w:rPr>
                                  <w:rFonts w:ascii="楷体" w:hAnsi="楷体" w:hint="eastAsia"/>
                                  <w:b/>
                                  <w:color w:val="FFFFFF"/>
                                  <w:sz w:val="21"/>
                                </w:rPr>
                                <w:t>调研</w:t>
                              </w:r>
                            </w:p>
                            <w:p w14:paraId="3C9C5C19" w14:textId="727F573C" w:rsidR="00740F26" w:rsidRPr="001B5C97" w:rsidRDefault="00740F26" w:rsidP="009B36EA">
                              <w:pPr>
                                <w:ind w:firstLineChars="100" w:firstLine="181"/>
                                <w:jc w:val="left"/>
                                <w:rPr>
                                  <w:rFonts w:ascii="楷体" w:hAnsi="楷体"/>
                                  <w:b/>
                                  <w:color w:val="FFFFFF"/>
                                  <w:sz w:val="18"/>
                                </w:rPr>
                              </w:pPr>
                            </w:p>
                          </w:txbxContent>
                        </v:textbox>
                      </v:rect>
                      <w10:anchorlock/>
                    </v:group>
                  </w:pict>
                </mc:Fallback>
              </mc:AlternateContent>
            </w:r>
          </w:p>
          <w:p w14:paraId="00D8E16C" w14:textId="77777777" w:rsidR="00740F26" w:rsidRPr="00B576AF" w:rsidRDefault="00740F26" w:rsidP="00963E28">
            <w:pPr>
              <w:autoSpaceDE w:val="0"/>
              <w:autoSpaceDN w:val="0"/>
              <w:spacing w:line="300" w:lineRule="auto"/>
              <w:ind w:firstLine="480"/>
              <w:jc w:val="left"/>
              <w:rPr>
                <w:rFonts w:eastAsia="楷体_GB2312"/>
                <w:szCs w:val="21"/>
              </w:rPr>
            </w:pPr>
          </w:p>
        </w:tc>
        <w:tc>
          <w:tcPr>
            <w:tcW w:w="6153" w:type="dxa"/>
            <w:shd w:val="clear" w:color="auto" w:fill="auto"/>
          </w:tcPr>
          <w:p w14:paraId="78B7EEB6" w14:textId="427F1442" w:rsidR="00E47039" w:rsidRPr="00B576AF" w:rsidRDefault="00740F26" w:rsidP="00740F26">
            <w:pPr>
              <w:numPr>
                <w:ilvl w:val="0"/>
                <w:numId w:val="8"/>
              </w:numPr>
              <w:adjustRightInd w:val="0"/>
              <w:spacing w:line="300" w:lineRule="auto"/>
              <w:ind w:left="324" w:hangingChars="135" w:hanging="324"/>
              <w:textAlignment w:val="baseline"/>
            </w:pPr>
            <w:r w:rsidRPr="00B576AF">
              <w:rPr>
                <w:rFonts w:hint="eastAsia"/>
              </w:rPr>
              <w:t>分析</w:t>
            </w:r>
            <w:r w:rsidR="00E47039" w:rsidRPr="00B576AF">
              <w:rPr>
                <w:rFonts w:hint="eastAsia"/>
              </w:rPr>
              <w:t>翻转课堂</w:t>
            </w:r>
            <w:r w:rsidRPr="00B576AF">
              <w:rPr>
                <w:rFonts w:hint="eastAsia"/>
              </w:rPr>
              <w:t>教学模式</w:t>
            </w:r>
            <w:r w:rsidR="00E47039" w:rsidRPr="00B576AF">
              <w:rPr>
                <w:rFonts w:hint="eastAsia"/>
              </w:rPr>
              <w:t>的</w:t>
            </w:r>
            <w:r w:rsidRPr="00B576AF">
              <w:rPr>
                <w:rFonts w:hint="eastAsia"/>
              </w:rPr>
              <w:t>比较研究</w:t>
            </w:r>
          </w:p>
          <w:p w14:paraId="1B4CA4A8" w14:textId="19C555F3" w:rsidR="00740F26" w:rsidRPr="00B576AF" w:rsidRDefault="00E47039" w:rsidP="00740F26">
            <w:pPr>
              <w:numPr>
                <w:ilvl w:val="0"/>
                <w:numId w:val="8"/>
              </w:numPr>
              <w:adjustRightInd w:val="0"/>
              <w:spacing w:line="300" w:lineRule="auto"/>
              <w:ind w:left="324" w:hangingChars="135" w:hanging="324"/>
              <w:textAlignment w:val="baseline"/>
            </w:pPr>
            <w:r w:rsidRPr="00B576AF">
              <w:rPr>
                <w:rFonts w:hint="eastAsia"/>
              </w:rPr>
              <w:t>分析</w:t>
            </w:r>
            <w:r w:rsidR="00740F26" w:rsidRPr="00B576AF">
              <w:rPr>
                <w:rFonts w:hint="eastAsia"/>
              </w:rPr>
              <w:t>国内外</w:t>
            </w:r>
            <w:r w:rsidRPr="00B576AF">
              <w:rPr>
                <w:rFonts w:hint="eastAsia"/>
              </w:rPr>
              <w:t>翻转课堂</w:t>
            </w:r>
            <w:r w:rsidR="00740F26" w:rsidRPr="00B576AF">
              <w:rPr>
                <w:rFonts w:hint="eastAsia"/>
              </w:rPr>
              <w:t>教学模式的差异</w:t>
            </w:r>
          </w:p>
          <w:p w14:paraId="7BD8A90E" w14:textId="151F78D8" w:rsidR="00740F26" w:rsidRPr="00B576AF" w:rsidRDefault="00E47039" w:rsidP="00740F26">
            <w:pPr>
              <w:numPr>
                <w:ilvl w:val="0"/>
                <w:numId w:val="8"/>
              </w:numPr>
              <w:adjustRightInd w:val="0"/>
              <w:spacing w:line="300" w:lineRule="auto"/>
              <w:ind w:left="324" w:hangingChars="135" w:hanging="324"/>
              <w:textAlignment w:val="baseline"/>
            </w:pPr>
            <w:r w:rsidRPr="00B576AF">
              <w:rPr>
                <w:rFonts w:hint="eastAsia"/>
              </w:rPr>
              <w:t>翻转课堂</w:t>
            </w:r>
            <w:r w:rsidR="00740F26" w:rsidRPr="00B576AF">
              <w:rPr>
                <w:rFonts w:hint="eastAsia"/>
              </w:rPr>
              <w:t>教学模式理论研究</w:t>
            </w:r>
          </w:p>
          <w:p w14:paraId="6C9E2A62" w14:textId="463A5A93" w:rsidR="00740F26" w:rsidRPr="00B576AF" w:rsidRDefault="00E47039" w:rsidP="00740F26">
            <w:pPr>
              <w:numPr>
                <w:ilvl w:val="0"/>
                <w:numId w:val="8"/>
              </w:numPr>
              <w:adjustRightInd w:val="0"/>
              <w:spacing w:line="300" w:lineRule="auto"/>
              <w:ind w:left="324" w:hangingChars="135" w:hanging="324"/>
              <w:textAlignment w:val="baseline"/>
            </w:pPr>
            <w:proofErr w:type="gramStart"/>
            <w:r w:rsidRPr="00B576AF">
              <w:rPr>
                <w:rFonts w:hint="eastAsia"/>
              </w:rPr>
              <w:t>基于微课的</w:t>
            </w:r>
            <w:proofErr w:type="gramEnd"/>
            <w:r w:rsidRPr="00B576AF">
              <w:rPr>
                <w:rFonts w:hint="eastAsia"/>
              </w:rPr>
              <w:t>翻转课堂教学</w:t>
            </w:r>
            <w:r w:rsidR="00740F26" w:rsidRPr="00B576AF">
              <w:rPr>
                <w:rFonts w:hint="eastAsia"/>
              </w:rPr>
              <w:t>应用现状研究</w:t>
            </w:r>
          </w:p>
          <w:p w14:paraId="02348DA8" w14:textId="66F3E415" w:rsidR="00740F26" w:rsidRPr="00B576AF" w:rsidRDefault="00740F26" w:rsidP="009B36EA">
            <w:pPr>
              <w:numPr>
                <w:ilvl w:val="0"/>
                <w:numId w:val="8"/>
              </w:numPr>
              <w:adjustRightInd w:val="0"/>
              <w:spacing w:line="300" w:lineRule="auto"/>
              <w:ind w:left="324" w:hangingChars="135" w:hanging="324"/>
              <w:textAlignment w:val="baseline"/>
            </w:pPr>
            <w:proofErr w:type="gramStart"/>
            <w:r w:rsidRPr="00B576AF">
              <w:rPr>
                <w:rFonts w:hint="eastAsia"/>
              </w:rPr>
              <w:t>基于</w:t>
            </w:r>
            <w:r w:rsidR="00E47039" w:rsidRPr="00B576AF">
              <w:rPr>
                <w:rFonts w:hint="eastAsia"/>
              </w:rPr>
              <w:t>微课的</w:t>
            </w:r>
            <w:proofErr w:type="gramEnd"/>
            <w:r w:rsidR="00E47039" w:rsidRPr="00B576AF">
              <w:rPr>
                <w:rFonts w:hint="eastAsia"/>
              </w:rPr>
              <w:t>翻转课堂教学</w:t>
            </w:r>
            <w:r w:rsidRPr="00B576AF">
              <w:rPr>
                <w:rFonts w:hint="eastAsia"/>
              </w:rPr>
              <w:t>案例分析</w:t>
            </w:r>
          </w:p>
        </w:tc>
      </w:tr>
      <w:tr w:rsidR="00B576AF" w:rsidRPr="00B576AF" w14:paraId="430B6C3B" w14:textId="77777777" w:rsidTr="00D726D6">
        <w:trPr>
          <w:trHeight w:val="1988"/>
        </w:trPr>
        <w:tc>
          <w:tcPr>
            <w:tcW w:w="2773" w:type="dxa"/>
            <w:shd w:val="clear" w:color="auto" w:fill="auto"/>
          </w:tcPr>
          <w:p w14:paraId="531C4F47" w14:textId="17B2A6E8" w:rsidR="00740F26" w:rsidRPr="00B576AF" w:rsidRDefault="00740F26" w:rsidP="00963E28">
            <w:pPr>
              <w:autoSpaceDE w:val="0"/>
              <w:autoSpaceDN w:val="0"/>
              <w:spacing w:line="300" w:lineRule="auto"/>
              <w:ind w:firstLine="480"/>
              <w:jc w:val="left"/>
              <w:rPr>
                <w:rFonts w:eastAsia="楷体_GB2312"/>
                <w:szCs w:val="21"/>
              </w:rPr>
            </w:pPr>
          </w:p>
          <w:p w14:paraId="0877E0A3" w14:textId="5D5C5487" w:rsidR="00740F26" w:rsidRPr="00B576AF" w:rsidRDefault="009B36EA" w:rsidP="00EA517A">
            <w:pPr>
              <w:autoSpaceDE w:val="0"/>
              <w:autoSpaceDN w:val="0"/>
              <w:spacing w:line="300" w:lineRule="auto"/>
              <w:ind w:firstLine="480"/>
              <w:jc w:val="left"/>
              <w:rPr>
                <w:rFonts w:eastAsia="楷体_GB2312"/>
                <w:szCs w:val="21"/>
              </w:rPr>
            </w:pPr>
            <w:r w:rsidRPr="00131AF2">
              <w:rPr>
                <w:rFonts w:eastAsia="楷体_GB2312"/>
                <w:noProof/>
                <w:szCs w:val="21"/>
              </w:rPr>
              <mc:AlternateContent>
                <mc:Choice Requires="wpg">
                  <w:drawing>
                    <wp:inline distT="0" distB="0" distL="0" distR="0" wp14:anchorId="58A1CC51" wp14:editId="345FA5B4">
                      <wp:extent cx="913375" cy="494027"/>
                      <wp:effectExtent l="0" t="0" r="1270" b="1905"/>
                      <wp:docPr id="117" name="组合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3375" cy="494027"/>
                                <a:chOff x="1781" y="11539"/>
                                <a:chExt cx="1763" cy="765"/>
                              </a:xfrm>
                            </wpg:grpSpPr>
                            <wps:wsp>
                              <wps:cNvPr id="118" name="Freeform 7"/>
                              <wps:cNvSpPr>
                                <a:spLocks/>
                              </wps:cNvSpPr>
                              <wps:spPr bwMode="gray">
                                <a:xfrm>
                                  <a:off x="1836" y="12015"/>
                                  <a:ext cx="1708" cy="289"/>
                                </a:xfrm>
                                <a:custGeom>
                                  <a:avLst/>
                                  <a:gdLst>
                                    <a:gd name="T0" fmla="*/ 2305701 w 1120"/>
                                    <a:gd name="T1" fmla="*/ 33499 h 252"/>
                                    <a:gd name="T2" fmla="*/ 2296017 w 1120"/>
                                    <a:gd name="T3" fmla="*/ 33499 h 252"/>
                                    <a:gd name="T4" fmla="*/ 2263092 w 1120"/>
                                    <a:gd name="T5" fmla="*/ 32771 h 252"/>
                                    <a:gd name="T6" fmla="*/ 2211769 w 1120"/>
                                    <a:gd name="T7" fmla="*/ 32042 h 252"/>
                                    <a:gd name="T8" fmla="*/ 2138172 w 1120"/>
                                    <a:gd name="T9" fmla="*/ 31314 h 252"/>
                                    <a:gd name="T10" fmla="*/ 2043271 w 1120"/>
                                    <a:gd name="T11" fmla="*/ 29858 h 252"/>
                                    <a:gd name="T12" fmla="*/ 1932877 w 1120"/>
                                    <a:gd name="T13" fmla="*/ 28401 h 252"/>
                                    <a:gd name="T14" fmla="*/ 1803114 w 1120"/>
                                    <a:gd name="T15" fmla="*/ 27673 h 252"/>
                                    <a:gd name="T16" fmla="*/ 1657858 w 1120"/>
                                    <a:gd name="T17" fmla="*/ 26216 h 252"/>
                                    <a:gd name="T18" fmla="*/ 1503886 w 1120"/>
                                    <a:gd name="T19" fmla="*/ 25488 h 252"/>
                                    <a:gd name="T20" fmla="*/ 1329579 w 1120"/>
                                    <a:gd name="T21" fmla="*/ 24760 h 252"/>
                                    <a:gd name="T22" fmla="*/ 1142683 w 1120"/>
                                    <a:gd name="T23" fmla="*/ 24760 h 252"/>
                                    <a:gd name="T24" fmla="*/ 958691 w 1120"/>
                                    <a:gd name="T25" fmla="*/ 24760 h 252"/>
                                    <a:gd name="T26" fmla="*/ 789226 w 1120"/>
                                    <a:gd name="T27" fmla="*/ 25488 h 252"/>
                                    <a:gd name="T28" fmla="*/ 633317 w 1120"/>
                                    <a:gd name="T29" fmla="*/ 26216 h 252"/>
                                    <a:gd name="T30" fmla="*/ 489998 w 1120"/>
                                    <a:gd name="T31" fmla="*/ 27673 h 252"/>
                                    <a:gd name="T32" fmla="*/ 367983 w 1120"/>
                                    <a:gd name="T33" fmla="*/ 28401 h 252"/>
                                    <a:gd name="T34" fmla="*/ 260493 w 1120"/>
                                    <a:gd name="T35" fmla="*/ 29858 h 252"/>
                                    <a:gd name="T36" fmla="*/ 167529 w 1120"/>
                                    <a:gd name="T37" fmla="*/ 31314 h 252"/>
                                    <a:gd name="T38" fmla="*/ 94901 w 1120"/>
                                    <a:gd name="T39" fmla="*/ 32042 h 252"/>
                                    <a:gd name="T40" fmla="*/ 40672 w 1120"/>
                                    <a:gd name="T41" fmla="*/ 32771 h 252"/>
                                    <a:gd name="T42" fmla="*/ 11621 w 1120"/>
                                    <a:gd name="T43" fmla="*/ 33499 h 252"/>
                                    <a:gd name="T44" fmla="*/ 0 w 1120"/>
                                    <a:gd name="T45" fmla="*/ 33499 h 252"/>
                                    <a:gd name="T46" fmla="*/ 0 w 1120"/>
                                    <a:gd name="T47" fmla="*/ 8011 h 252"/>
                                    <a:gd name="T48" fmla="*/ 1151398 w 1120"/>
                                    <a:gd name="T49" fmla="*/ 0 h 252"/>
                                    <a:gd name="T50" fmla="*/ 2305701 w 1120"/>
                                    <a:gd name="T51" fmla="*/ 8011 h 252"/>
                                    <a:gd name="T52" fmla="*/ 2305701 w 1120"/>
                                    <a:gd name="T53" fmla="*/ 33499 h 252"/>
                                    <a:gd name="T54" fmla="*/ 2305701 w 1120"/>
                                    <a:gd name="T55" fmla="*/ 33499 h 252"/>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w 1120"/>
                                    <a:gd name="T85" fmla="*/ 0 h 252"/>
                                    <a:gd name="T86" fmla="*/ 1120 w 1120"/>
                                    <a:gd name="T87" fmla="*/ 252 h 252"/>
                                  </a:gdLst>
                                  <a:ahLst/>
                                  <a:cxnLst>
                                    <a:cxn ang="T56">
                                      <a:pos x="T0" y="T1"/>
                                    </a:cxn>
                                    <a:cxn ang="T57">
                                      <a:pos x="T2" y="T3"/>
                                    </a:cxn>
                                    <a:cxn ang="T58">
                                      <a:pos x="T4" y="T5"/>
                                    </a:cxn>
                                    <a:cxn ang="T59">
                                      <a:pos x="T6" y="T7"/>
                                    </a:cxn>
                                    <a:cxn ang="T60">
                                      <a:pos x="T8" y="T9"/>
                                    </a:cxn>
                                    <a:cxn ang="T61">
                                      <a:pos x="T10" y="T11"/>
                                    </a:cxn>
                                    <a:cxn ang="T62">
                                      <a:pos x="T12" y="T13"/>
                                    </a:cxn>
                                    <a:cxn ang="T63">
                                      <a:pos x="T14" y="T15"/>
                                    </a:cxn>
                                    <a:cxn ang="T64">
                                      <a:pos x="T16" y="T17"/>
                                    </a:cxn>
                                    <a:cxn ang="T65">
                                      <a:pos x="T18" y="T19"/>
                                    </a:cxn>
                                    <a:cxn ang="T66">
                                      <a:pos x="T20" y="T21"/>
                                    </a:cxn>
                                    <a:cxn ang="T67">
                                      <a:pos x="T22" y="T23"/>
                                    </a:cxn>
                                    <a:cxn ang="T68">
                                      <a:pos x="T24" y="T25"/>
                                    </a:cxn>
                                    <a:cxn ang="T69">
                                      <a:pos x="T26" y="T27"/>
                                    </a:cxn>
                                    <a:cxn ang="T70">
                                      <a:pos x="T28" y="T29"/>
                                    </a:cxn>
                                    <a:cxn ang="T71">
                                      <a:pos x="T30" y="T31"/>
                                    </a:cxn>
                                    <a:cxn ang="T72">
                                      <a:pos x="T32" y="T33"/>
                                    </a:cxn>
                                    <a:cxn ang="T73">
                                      <a:pos x="T34" y="T35"/>
                                    </a:cxn>
                                    <a:cxn ang="T74">
                                      <a:pos x="T36" y="T37"/>
                                    </a:cxn>
                                    <a:cxn ang="T75">
                                      <a:pos x="T38" y="T39"/>
                                    </a:cxn>
                                    <a:cxn ang="T76">
                                      <a:pos x="T40" y="T41"/>
                                    </a:cxn>
                                    <a:cxn ang="T77">
                                      <a:pos x="T42" y="T43"/>
                                    </a:cxn>
                                    <a:cxn ang="T78">
                                      <a:pos x="T44" y="T45"/>
                                    </a:cxn>
                                    <a:cxn ang="T79">
                                      <a:pos x="T46" y="T47"/>
                                    </a:cxn>
                                    <a:cxn ang="T80">
                                      <a:pos x="T48" y="T49"/>
                                    </a:cxn>
                                    <a:cxn ang="T81">
                                      <a:pos x="T50" y="T51"/>
                                    </a:cxn>
                                    <a:cxn ang="T82">
                                      <a:pos x="T52" y="T53"/>
                                    </a:cxn>
                                    <a:cxn ang="T83">
                                      <a:pos x="T54" y="T55"/>
                                    </a:cxn>
                                  </a:cxnLst>
                                  <a:rect l="T84" t="T85" r="T86" b="T87"/>
                                  <a:pathLst>
                                    <a:path w="1120" h="252">
                                      <a:moveTo>
                                        <a:pt x="1120" y="252"/>
                                      </a:moveTo>
                                      <a:lnTo>
                                        <a:pt x="1116" y="250"/>
                                      </a:lnTo>
                                      <a:lnTo>
                                        <a:pt x="1100" y="246"/>
                                      </a:lnTo>
                                      <a:lnTo>
                                        <a:pt x="1074" y="240"/>
                                      </a:lnTo>
                                      <a:lnTo>
                                        <a:pt x="1038" y="232"/>
                                      </a:lnTo>
                                      <a:lnTo>
                                        <a:pt x="992" y="222"/>
                                      </a:lnTo>
                                      <a:lnTo>
                                        <a:pt x="938" y="212"/>
                                      </a:lnTo>
                                      <a:lnTo>
                                        <a:pt x="876" y="204"/>
                                      </a:lnTo>
                                      <a:lnTo>
                                        <a:pt x="806" y="196"/>
                                      </a:lnTo>
                                      <a:lnTo>
                                        <a:pt x="730" y="190"/>
                                      </a:lnTo>
                                      <a:lnTo>
                                        <a:pt x="646" y="184"/>
                                      </a:lnTo>
                                      <a:lnTo>
                                        <a:pt x="556" y="184"/>
                                      </a:lnTo>
                                      <a:lnTo>
                                        <a:pt x="466" y="184"/>
                                      </a:lnTo>
                                      <a:lnTo>
                                        <a:pt x="384" y="190"/>
                                      </a:lnTo>
                                      <a:lnTo>
                                        <a:pt x="308" y="196"/>
                                      </a:lnTo>
                                      <a:lnTo>
                                        <a:pt x="238" y="204"/>
                                      </a:lnTo>
                                      <a:lnTo>
                                        <a:pt x="178" y="212"/>
                                      </a:lnTo>
                                      <a:lnTo>
                                        <a:pt x="126" y="222"/>
                                      </a:lnTo>
                                      <a:lnTo>
                                        <a:pt x="82" y="232"/>
                                      </a:lnTo>
                                      <a:lnTo>
                                        <a:pt x="46" y="240"/>
                                      </a:lnTo>
                                      <a:lnTo>
                                        <a:pt x="20" y="246"/>
                                      </a:lnTo>
                                      <a:lnTo>
                                        <a:pt x="6" y="250"/>
                                      </a:lnTo>
                                      <a:lnTo>
                                        <a:pt x="0" y="252"/>
                                      </a:lnTo>
                                      <a:lnTo>
                                        <a:pt x="0" y="62"/>
                                      </a:lnTo>
                                      <a:lnTo>
                                        <a:pt x="560" y="0"/>
                                      </a:lnTo>
                                      <a:lnTo>
                                        <a:pt x="1120" y="62"/>
                                      </a:lnTo>
                                      <a:lnTo>
                                        <a:pt x="1120" y="252"/>
                                      </a:lnTo>
                                      <a:close/>
                                    </a:path>
                                  </a:pathLst>
                                </a:custGeom>
                                <a:solidFill>
                                  <a:srgbClr val="969696"/>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19" name="矩形 48"/>
                              <wps:cNvSpPr>
                                <a:spLocks noChangeArrowheads="1"/>
                              </wps:cNvSpPr>
                              <wps:spPr bwMode="auto">
                                <a:xfrm>
                                  <a:off x="1781" y="11539"/>
                                  <a:ext cx="1763" cy="592"/>
                                </a:xfrm>
                                <a:prstGeom prst="rect">
                                  <a:avLst/>
                                </a:prstGeom>
                                <a:solidFill>
                                  <a:srgbClr val="4F81BD"/>
                                </a:solidFill>
                                <a:ln>
                                  <a:noFill/>
                                </a:ln>
                                <a:extLst>
                                  <a:ext uri="{91240B29-F687-4F45-9708-019B960494DF}">
                                    <a14:hiddenLine xmlns:a14="http://schemas.microsoft.com/office/drawing/2010/main" w="25400" algn="ctr">
                                      <a:solidFill>
                                        <a:srgbClr val="000000"/>
                                      </a:solidFill>
                                      <a:miter lim="800000"/>
                                      <a:headEnd/>
                                      <a:tailEnd/>
                                    </a14:hiddenLine>
                                  </a:ext>
                                </a:extLst>
                              </wps:spPr>
                              <wps:txbx>
                                <w:txbxContent>
                                  <w:p w14:paraId="0FA34181" w14:textId="77777777" w:rsidR="009B36EA" w:rsidRPr="0036212D" w:rsidRDefault="009B36EA" w:rsidP="009B36EA">
                                    <w:pPr>
                                      <w:ind w:firstLineChars="0" w:firstLine="0"/>
                                      <w:jc w:val="left"/>
                                      <w:rPr>
                                        <w:rFonts w:ascii="楷体" w:hAnsi="楷体"/>
                                        <w:b/>
                                        <w:color w:val="FFFFFF"/>
                                        <w:szCs w:val="24"/>
                                      </w:rPr>
                                    </w:pPr>
                                    <w:r w:rsidRPr="0036212D">
                                      <w:rPr>
                                        <w:rFonts w:ascii="楷体" w:hAnsi="楷体" w:hint="eastAsia"/>
                                        <w:b/>
                                        <w:color w:val="FFFFFF"/>
                                        <w:szCs w:val="24"/>
                                      </w:rPr>
                                      <w:t>模式构建</w:t>
                                    </w:r>
                                  </w:p>
                                  <w:p w14:paraId="0514B920" w14:textId="77777777" w:rsidR="009B36EA" w:rsidRPr="009B36EA" w:rsidRDefault="009B36EA" w:rsidP="009B36EA">
                                    <w:pPr>
                                      <w:ind w:firstLine="201"/>
                                      <w:jc w:val="left"/>
                                      <w:rPr>
                                        <w:rFonts w:ascii="楷体" w:hAnsi="楷体"/>
                                        <w:b/>
                                        <w:color w:val="FFFFFF"/>
                                        <w:sz w:val="10"/>
                                        <w:szCs w:val="10"/>
                                      </w:rPr>
                                    </w:pPr>
                                  </w:p>
                                </w:txbxContent>
                              </wps:txbx>
                              <wps:bodyPr rot="0" vert="horz" wrap="square" lIns="91440" tIns="45720" rIns="91440" bIns="45720" anchor="ctr" anchorCtr="0" upright="1">
                                <a:noAutofit/>
                              </wps:bodyPr>
                            </wps:wsp>
                          </wpg:wgp>
                        </a:graphicData>
                      </a:graphic>
                    </wp:inline>
                  </w:drawing>
                </mc:Choice>
                <mc:Fallback>
                  <w:pict>
                    <v:group w14:anchorId="58A1CC51" id="组合 117" o:spid="_x0000_s1032" style="width:71.9pt;height:38.9pt;mso-position-horizontal-relative:char;mso-position-vertical-relative:line" coordorigin="1781,11539" coordsize="1763,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">
                      <v:shape id="Freeform 7" o:spid="_x0000_s1033" style="position:absolute;left:1836;top:12015;width:1708;height:289;visibility:visible;mso-wrap-style:square;v-text-anchor:top" coordsize="1120,252"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NACsQA&#10;AADcAAAADwAAAGRycy9kb3ducmV2LnhtbESPQWvCQBCF7wX/wzJCb80mLRRJs4oIgpfSRj30OGTH&#10;JJidjdmtif76zqHg7Q3z3ptvitXkOnWlIbSeDWRJCoq48rbl2sDxsH1ZgAoR2WLnmQzcKMBqOXsq&#10;MLd+5JKu+1grKeGQo4Emxj7XOlQNOQyJ74lld/KDwyjjUGs74CjlrtOvafquHbYsFxrsadNQdd7/&#10;OgOnjYjo71n5tXj77o4/uPWfF2Oe59P6A1SkKT7M/+mdFfxMaOUZUa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zQArEAAAA3AAAAA8AAAAAAAAAAAAAAAAAmAIAAGRycy9k&#10;b3ducmV2LnhtbFBLBQYAAAAABAAEAPUAAACJAwAAAAA=&#10;" path="m1120,252r-4,-2l1100,246r-26,-6l1038,232,992,222,938,212r-62,-8l806,196r-76,-6l646,184r-90,l466,184r-82,6l308,196r-70,8l178,212r-52,10l82,232r-36,8l20,246,6,250,,252,,62,560,r560,62l1120,252xe" fillcolor="#969696" stroked="f" strokeweight="0">
                        <v:path arrowok="t" o:connecttype="custom" o:connectlocs="3516194,38418;3501426,38418;3451215,37583;3372948,36747;3260712,35912;3115988,34242;2947637,32571;2749749,31736;2528233,30065;2293426,29230;2027608,28395;1742592,28395;1462004,28395;1203570,29230;965808,30065;747247,31736;561174,32571;397252,34242;255482,35912;144724,36747;62025,37583;17722,38418;0,38418;0,9187;1755882,0;3516194,9187;3516194,38418;3516194,38418" o:connectangles="0,0,0,0,0,0,0,0,0,0,0,0,0,0,0,0,0,0,0,0,0,0,0,0,0,0,0,0" textboxrect="0,0,1120,252"/>
                      </v:shape>
                      <v:rect id="矩形 48" o:spid="_x0000_s1034" style="position:absolute;left:1781;top:11539;width:1763;height:5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YpmcYA&#10;AADcAAAADwAAAGRycy9kb3ducmV2LnhtbESPT2sCMRDF74V+hzCF3jRrQamrUUqpf0Bo6dpLb+Nm&#10;3Cwmk2WTruu3N4LQ2wzv/d68mS97Z0VHbag9KxgNMxDEpdc1Vwp+9qvBK4gQkTVaz6TgQgGWi8eH&#10;Oeban/mbuiJWIoVwyFGBibHJpQylIYdh6BvipB196zCmta2kbvGcwp2VL1k2kQ5rThcMNvRuqDwV&#10;fy7V2E0K163t5+/GrNzXR304ju1Bqeen/m0GIlIf/813eqsTN5rC7Zk0gVx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nYpmcYAAADcAAAADwAAAAAAAAAAAAAAAACYAgAAZHJz&#10;L2Rvd25yZXYueG1sUEsFBgAAAAAEAAQA9QAAAIsDAAAAAA==&#10;" fillcolor="#4f81bd" stroked="f" strokeweight="2pt">
                        <v:textbox>
                          <w:txbxContent>
                            <w:p w14:paraId="0FA34181" w14:textId="77777777" w:rsidR="009B36EA" w:rsidRPr="0036212D" w:rsidRDefault="009B36EA" w:rsidP="009B36EA">
                              <w:pPr>
                                <w:ind w:firstLineChars="0" w:firstLine="0"/>
                                <w:jc w:val="left"/>
                                <w:rPr>
                                  <w:rFonts w:ascii="楷体" w:hAnsi="楷体"/>
                                  <w:b/>
                                  <w:color w:val="FFFFFF"/>
                                  <w:szCs w:val="24"/>
                                </w:rPr>
                              </w:pPr>
                              <w:r w:rsidRPr="0036212D">
                                <w:rPr>
                                  <w:rFonts w:ascii="楷体" w:hAnsi="楷体" w:hint="eastAsia"/>
                                  <w:b/>
                                  <w:color w:val="FFFFFF"/>
                                  <w:szCs w:val="24"/>
                                </w:rPr>
                                <w:t>模式构建</w:t>
                              </w:r>
                            </w:p>
                            <w:p w14:paraId="0514B920" w14:textId="77777777" w:rsidR="009B36EA" w:rsidRPr="009B36EA" w:rsidRDefault="009B36EA" w:rsidP="009B36EA">
                              <w:pPr>
                                <w:ind w:firstLine="201"/>
                                <w:jc w:val="left"/>
                                <w:rPr>
                                  <w:rFonts w:ascii="楷体" w:hAnsi="楷体"/>
                                  <w:b/>
                                  <w:color w:val="FFFFFF"/>
                                  <w:sz w:val="10"/>
                                  <w:szCs w:val="10"/>
                                </w:rPr>
                              </w:pPr>
                            </w:p>
                          </w:txbxContent>
                        </v:textbox>
                      </v:rect>
                      <w10:anchorlock/>
                    </v:group>
                  </w:pict>
                </mc:Fallback>
              </mc:AlternateContent>
            </w:r>
          </w:p>
        </w:tc>
        <w:tc>
          <w:tcPr>
            <w:tcW w:w="6153" w:type="dxa"/>
            <w:shd w:val="clear" w:color="auto" w:fill="auto"/>
          </w:tcPr>
          <w:p w14:paraId="03E913D7" w14:textId="41EA2CF8" w:rsidR="00504AE9" w:rsidRPr="00B576AF" w:rsidRDefault="00740F26">
            <w:pPr>
              <w:numPr>
                <w:ilvl w:val="0"/>
                <w:numId w:val="8"/>
              </w:numPr>
              <w:autoSpaceDE w:val="0"/>
              <w:autoSpaceDN w:val="0"/>
              <w:adjustRightInd w:val="0"/>
              <w:spacing w:line="300" w:lineRule="auto"/>
              <w:ind w:left="324" w:hangingChars="135" w:hanging="324"/>
              <w:textAlignment w:val="baseline"/>
            </w:pPr>
            <w:r w:rsidRPr="00B576AF">
              <w:rPr>
                <w:rFonts w:hint="eastAsia"/>
              </w:rPr>
              <w:t>初步构建</w:t>
            </w:r>
            <w:r w:rsidR="00D43E1A" w:rsidRPr="00B576AF">
              <w:rPr>
                <w:rFonts w:hint="eastAsia"/>
              </w:rPr>
              <w:t>翻转课堂教学模式</w:t>
            </w:r>
            <w:r w:rsidRPr="00B576AF">
              <w:rPr>
                <w:rFonts w:hint="eastAsia"/>
              </w:rPr>
              <w:t>框架</w:t>
            </w:r>
          </w:p>
          <w:p w14:paraId="36C4F3CA" w14:textId="7FF20CFC" w:rsidR="00504AE9" w:rsidRPr="00B576AF" w:rsidRDefault="00504AE9">
            <w:pPr>
              <w:numPr>
                <w:ilvl w:val="0"/>
                <w:numId w:val="8"/>
              </w:numPr>
              <w:autoSpaceDE w:val="0"/>
              <w:autoSpaceDN w:val="0"/>
              <w:adjustRightInd w:val="0"/>
              <w:spacing w:line="300" w:lineRule="auto"/>
              <w:ind w:left="324" w:hangingChars="135" w:hanging="324"/>
              <w:textAlignment w:val="baseline"/>
            </w:pPr>
            <w:r w:rsidRPr="00B576AF">
              <w:rPr>
                <w:rFonts w:hint="eastAsia"/>
              </w:rPr>
              <w:t>探讨翻转课堂教学模式构建的策略与方法</w:t>
            </w:r>
          </w:p>
          <w:p w14:paraId="31198018" w14:textId="77777777" w:rsidR="00504AE9" w:rsidRPr="00B576AF" w:rsidRDefault="00DA2A01">
            <w:pPr>
              <w:numPr>
                <w:ilvl w:val="0"/>
                <w:numId w:val="8"/>
              </w:numPr>
              <w:autoSpaceDE w:val="0"/>
              <w:autoSpaceDN w:val="0"/>
              <w:adjustRightInd w:val="0"/>
              <w:spacing w:line="300" w:lineRule="auto"/>
              <w:ind w:left="324" w:hangingChars="135" w:hanging="324"/>
              <w:textAlignment w:val="baseline"/>
            </w:pPr>
            <w:r w:rsidRPr="00B576AF">
              <w:rPr>
                <w:rFonts w:hint="eastAsia"/>
              </w:rPr>
              <w:t>翻转课堂与教师教学行为方面</w:t>
            </w:r>
          </w:p>
          <w:p w14:paraId="11041702" w14:textId="77777777" w:rsidR="00504AE9" w:rsidRPr="00B576AF" w:rsidRDefault="00DA2A01">
            <w:pPr>
              <w:numPr>
                <w:ilvl w:val="0"/>
                <w:numId w:val="8"/>
              </w:numPr>
              <w:autoSpaceDE w:val="0"/>
              <w:autoSpaceDN w:val="0"/>
              <w:adjustRightInd w:val="0"/>
              <w:spacing w:line="300" w:lineRule="auto"/>
              <w:ind w:left="324" w:hangingChars="135" w:hanging="324"/>
              <w:textAlignment w:val="baseline"/>
            </w:pPr>
            <w:r w:rsidRPr="00B576AF">
              <w:rPr>
                <w:rFonts w:hint="eastAsia"/>
              </w:rPr>
              <w:t>翻转课堂与学生学习行为方面</w:t>
            </w:r>
          </w:p>
          <w:p w14:paraId="73CAB840" w14:textId="13F5B4F8" w:rsidR="00740F26" w:rsidRPr="00B576AF" w:rsidRDefault="00DA2A01" w:rsidP="00D726D6">
            <w:pPr>
              <w:numPr>
                <w:ilvl w:val="0"/>
                <w:numId w:val="8"/>
              </w:numPr>
              <w:autoSpaceDE w:val="0"/>
              <w:autoSpaceDN w:val="0"/>
              <w:adjustRightInd w:val="0"/>
              <w:spacing w:line="300" w:lineRule="auto"/>
              <w:ind w:left="324" w:hangingChars="135" w:hanging="324"/>
              <w:textAlignment w:val="baseline"/>
            </w:pPr>
            <w:r w:rsidRPr="00B576AF">
              <w:rPr>
                <w:rFonts w:hint="eastAsia"/>
              </w:rPr>
              <w:t>翻转课堂教学活动设计研究</w:t>
            </w:r>
          </w:p>
        </w:tc>
      </w:tr>
      <w:tr w:rsidR="00B576AF" w:rsidRPr="00B576AF" w14:paraId="6FE3C258" w14:textId="77777777" w:rsidTr="00D726D6">
        <w:trPr>
          <w:trHeight w:val="1123"/>
        </w:trPr>
        <w:tc>
          <w:tcPr>
            <w:tcW w:w="2773" w:type="dxa"/>
            <w:shd w:val="clear" w:color="auto" w:fill="auto"/>
          </w:tcPr>
          <w:p w14:paraId="67FC9FDF" w14:textId="6F730FFB" w:rsidR="00D604C1" w:rsidRPr="00B576AF" w:rsidRDefault="00995984" w:rsidP="00963E28">
            <w:pPr>
              <w:autoSpaceDE w:val="0"/>
              <w:autoSpaceDN w:val="0"/>
              <w:spacing w:line="300" w:lineRule="auto"/>
              <w:ind w:firstLine="480"/>
              <w:jc w:val="left"/>
              <w:rPr>
                <w:rFonts w:eastAsia="楷体_GB2312"/>
                <w:szCs w:val="21"/>
              </w:rPr>
            </w:pPr>
            <w:r w:rsidRPr="00131AF2">
              <w:rPr>
                <w:rFonts w:eastAsia="楷体_GB2312"/>
                <w:noProof/>
                <w:szCs w:val="21"/>
              </w:rPr>
              <mc:AlternateContent>
                <mc:Choice Requires="wpg">
                  <w:drawing>
                    <wp:inline distT="0" distB="0" distL="0" distR="0" wp14:anchorId="2C3902D3" wp14:editId="222E2F32">
                      <wp:extent cx="826135" cy="489893"/>
                      <wp:effectExtent l="0" t="0" r="0" b="5715"/>
                      <wp:docPr id="7" name="组合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6135" cy="489893"/>
                                <a:chOff x="1849" y="1368"/>
                                <a:chExt cx="1988" cy="1179"/>
                              </a:xfrm>
                            </wpg:grpSpPr>
                            <wps:wsp>
                              <wps:cNvPr id="8" name="Freeform 7"/>
                              <wps:cNvSpPr>
                                <a:spLocks/>
                              </wps:cNvSpPr>
                              <wps:spPr bwMode="gray">
                                <a:xfrm>
                                  <a:off x="1998" y="2258"/>
                                  <a:ext cx="1708" cy="289"/>
                                </a:xfrm>
                                <a:custGeom>
                                  <a:avLst/>
                                  <a:gdLst>
                                    <a:gd name="T0" fmla="*/ 2305701 w 1120"/>
                                    <a:gd name="T1" fmla="*/ 33499 h 252"/>
                                    <a:gd name="T2" fmla="*/ 2296017 w 1120"/>
                                    <a:gd name="T3" fmla="*/ 33499 h 252"/>
                                    <a:gd name="T4" fmla="*/ 2263092 w 1120"/>
                                    <a:gd name="T5" fmla="*/ 32771 h 252"/>
                                    <a:gd name="T6" fmla="*/ 2211769 w 1120"/>
                                    <a:gd name="T7" fmla="*/ 32042 h 252"/>
                                    <a:gd name="T8" fmla="*/ 2138172 w 1120"/>
                                    <a:gd name="T9" fmla="*/ 31314 h 252"/>
                                    <a:gd name="T10" fmla="*/ 2043271 w 1120"/>
                                    <a:gd name="T11" fmla="*/ 29858 h 252"/>
                                    <a:gd name="T12" fmla="*/ 1932877 w 1120"/>
                                    <a:gd name="T13" fmla="*/ 28401 h 252"/>
                                    <a:gd name="T14" fmla="*/ 1803114 w 1120"/>
                                    <a:gd name="T15" fmla="*/ 27673 h 252"/>
                                    <a:gd name="T16" fmla="*/ 1657858 w 1120"/>
                                    <a:gd name="T17" fmla="*/ 26216 h 252"/>
                                    <a:gd name="T18" fmla="*/ 1503886 w 1120"/>
                                    <a:gd name="T19" fmla="*/ 25488 h 252"/>
                                    <a:gd name="T20" fmla="*/ 1329579 w 1120"/>
                                    <a:gd name="T21" fmla="*/ 24760 h 252"/>
                                    <a:gd name="T22" fmla="*/ 1142683 w 1120"/>
                                    <a:gd name="T23" fmla="*/ 24760 h 252"/>
                                    <a:gd name="T24" fmla="*/ 958691 w 1120"/>
                                    <a:gd name="T25" fmla="*/ 24760 h 252"/>
                                    <a:gd name="T26" fmla="*/ 789226 w 1120"/>
                                    <a:gd name="T27" fmla="*/ 25488 h 252"/>
                                    <a:gd name="T28" fmla="*/ 633317 w 1120"/>
                                    <a:gd name="T29" fmla="*/ 26216 h 252"/>
                                    <a:gd name="T30" fmla="*/ 489998 w 1120"/>
                                    <a:gd name="T31" fmla="*/ 27673 h 252"/>
                                    <a:gd name="T32" fmla="*/ 367983 w 1120"/>
                                    <a:gd name="T33" fmla="*/ 28401 h 252"/>
                                    <a:gd name="T34" fmla="*/ 260493 w 1120"/>
                                    <a:gd name="T35" fmla="*/ 29858 h 252"/>
                                    <a:gd name="T36" fmla="*/ 167529 w 1120"/>
                                    <a:gd name="T37" fmla="*/ 31314 h 252"/>
                                    <a:gd name="T38" fmla="*/ 94901 w 1120"/>
                                    <a:gd name="T39" fmla="*/ 32042 h 252"/>
                                    <a:gd name="T40" fmla="*/ 40672 w 1120"/>
                                    <a:gd name="T41" fmla="*/ 32771 h 252"/>
                                    <a:gd name="T42" fmla="*/ 11621 w 1120"/>
                                    <a:gd name="T43" fmla="*/ 33499 h 252"/>
                                    <a:gd name="T44" fmla="*/ 0 w 1120"/>
                                    <a:gd name="T45" fmla="*/ 33499 h 252"/>
                                    <a:gd name="T46" fmla="*/ 0 w 1120"/>
                                    <a:gd name="T47" fmla="*/ 8011 h 252"/>
                                    <a:gd name="T48" fmla="*/ 1151398 w 1120"/>
                                    <a:gd name="T49" fmla="*/ 0 h 252"/>
                                    <a:gd name="T50" fmla="*/ 2305701 w 1120"/>
                                    <a:gd name="T51" fmla="*/ 8011 h 252"/>
                                    <a:gd name="T52" fmla="*/ 2305701 w 1120"/>
                                    <a:gd name="T53" fmla="*/ 33499 h 252"/>
                                    <a:gd name="T54" fmla="*/ 2305701 w 1120"/>
                                    <a:gd name="T55" fmla="*/ 33499 h 252"/>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w 1120"/>
                                    <a:gd name="T85" fmla="*/ 0 h 252"/>
                                    <a:gd name="T86" fmla="*/ 1120 w 1120"/>
                                    <a:gd name="T87" fmla="*/ 252 h 252"/>
                                  </a:gdLst>
                                  <a:ahLst/>
                                  <a:cxnLst>
                                    <a:cxn ang="T56">
                                      <a:pos x="T0" y="T1"/>
                                    </a:cxn>
                                    <a:cxn ang="T57">
                                      <a:pos x="T2" y="T3"/>
                                    </a:cxn>
                                    <a:cxn ang="T58">
                                      <a:pos x="T4" y="T5"/>
                                    </a:cxn>
                                    <a:cxn ang="T59">
                                      <a:pos x="T6" y="T7"/>
                                    </a:cxn>
                                    <a:cxn ang="T60">
                                      <a:pos x="T8" y="T9"/>
                                    </a:cxn>
                                    <a:cxn ang="T61">
                                      <a:pos x="T10" y="T11"/>
                                    </a:cxn>
                                    <a:cxn ang="T62">
                                      <a:pos x="T12" y="T13"/>
                                    </a:cxn>
                                    <a:cxn ang="T63">
                                      <a:pos x="T14" y="T15"/>
                                    </a:cxn>
                                    <a:cxn ang="T64">
                                      <a:pos x="T16" y="T17"/>
                                    </a:cxn>
                                    <a:cxn ang="T65">
                                      <a:pos x="T18" y="T19"/>
                                    </a:cxn>
                                    <a:cxn ang="T66">
                                      <a:pos x="T20" y="T21"/>
                                    </a:cxn>
                                    <a:cxn ang="T67">
                                      <a:pos x="T22" y="T23"/>
                                    </a:cxn>
                                    <a:cxn ang="T68">
                                      <a:pos x="T24" y="T25"/>
                                    </a:cxn>
                                    <a:cxn ang="T69">
                                      <a:pos x="T26" y="T27"/>
                                    </a:cxn>
                                    <a:cxn ang="T70">
                                      <a:pos x="T28" y="T29"/>
                                    </a:cxn>
                                    <a:cxn ang="T71">
                                      <a:pos x="T30" y="T31"/>
                                    </a:cxn>
                                    <a:cxn ang="T72">
                                      <a:pos x="T32" y="T33"/>
                                    </a:cxn>
                                    <a:cxn ang="T73">
                                      <a:pos x="T34" y="T35"/>
                                    </a:cxn>
                                    <a:cxn ang="T74">
                                      <a:pos x="T36" y="T37"/>
                                    </a:cxn>
                                    <a:cxn ang="T75">
                                      <a:pos x="T38" y="T39"/>
                                    </a:cxn>
                                    <a:cxn ang="T76">
                                      <a:pos x="T40" y="T41"/>
                                    </a:cxn>
                                    <a:cxn ang="T77">
                                      <a:pos x="T42" y="T43"/>
                                    </a:cxn>
                                    <a:cxn ang="T78">
                                      <a:pos x="T44" y="T45"/>
                                    </a:cxn>
                                    <a:cxn ang="T79">
                                      <a:pos x="T46" y="T47"/>
                                    </a:cxn>
                                    <a:cxn ang="T80">
                                      <a:pos x="T48" y="T49"/>
                                    </a:cxn>
                                    <a:cxn ang="T81">
                                      <a:pos x="T50" y="T51"/>
                                    </a:cxn>
                                    <a:cxn ang="T82">
                                      <a:pos x="T52" y="T53"/>
                                    </a:cxn>
                                    <a:cxn ang="T83">
                                      <a:pos x="T54" y="T55"/>
                                    </a:cxn>
                                  </a:cxnLst>
                                  <a:rect l="T84" t="T85" r="T86" b="T87"/>
                                  <a:pathLst>
                                    <a:path w="1120" h="252">
                                      <a:moveTo>
                                        <a:pt x="1120" y="252"/>
                                      </a:moveTo>
                                      <a:lnTo>
                                        <a:pt x="1116" y="250"/>
                                      </a:lnTo>
                                      <a:lnTo>
                                        <a:pt x="1100" y="246"/>
                                      </a:lnTo>
                                      <a:lnTo>
                                        <a:pt x="1074" y="240"/>
                                      </a:lnTo>
                                      <a:lnTo>
                                        <a:pt x="1038" y="232"/>
                                      </a:lnTo>
                                      <a:lnTo>
                                        <a:pt x="992" y="222"/>
                                      </a:lnTo>
                                      <a:lnTo>
                                        <a:pt x="938" y="212"/>
                                      </a:lnTo>
                                      <a:lnTo>
                                        <a:pt x="876" y="204"/>
                                      </a:lnTo>
                                      <a:lnTo>
                                        <a:pt x="806" y="196"/>
                                      </a:lnTo>
                                      <a:lnTo>
                                        <a:pt x="730" y="190"/>
                                      </a:lnTo>
                                      <a:lnTo>
                                        <a:pt x="646" y="184"/>
                                      </a:lnTo>
                                      <a:lnTo>
                                        <a:pt x="556" y="184"/>
                                      </a:lnTo>
                                      <a:lnTo>
                                        <a:pt x="466" y="184"/>
                                      </a:lnTo>
                                      <a:lnTo>
                                        <a:pt x="384" y="190"/>
                                      </a:lnTo>
                                      <a:lnTo>
                                        <a:pt x="308" y="196"/>
                                      </a:lnTo>
                                      <a:lnTo>
                                        <a:pt x="238" y="204"/>
                                      </a:lnTo>
                                      <a:lnTo>
                                        <a:pt x="178" y="212"/>
                                      </a:lnTo>
                                      <a:lnTo>
                                        <a:pt x="126" y="222"/>
                                      </a:lnTo>
                                      <a:lnTo>
                                        <a:pt x="82" y="232"/>
                                      </a:lnTo>
                                      <a:lnTo>
                                        <a:pt x="46" y="240"/>
                                      </a:lnTo>
                                      <a:lnTo>
                                        <a:pt x="20" y="246"/>
                                      </a:lnTo>
                                      <a:lnTo>
                                        <a:pt x="6" y="250"/>
                                      </a:lnTo>
                                      <a:lnTo>
                                        <a:pt x="0" y="252"/>
                                      </a:lnTo>
                                      <a:lnTo>
                                        <a:pt x="0" y="62"/>
                                      </a:lnTo>
                                      <a:lnTo>
                                        <a:pt x="560" y="0"/>
                                      </a:lnTo>
                                      <a:lnTo>
                                        <a:pt x="1120" y="62"/>
                                      </a:lnTo>
                                      <a:lnTo>
                                        <a:pt x="1120" y="252"/>
                                      </a:lnTo>
                                      <a:close/>
                                    </a:path>
                                  </a:pathLst>
                                </a:custGeom>
                                <a:solidFill>
                                  <a:srgbClr val="969696"/>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9" name="矩形 39"/>
                              <wps:cNvSpPr>
                                <a:spLocks noChangeArrowheads="1"/>
                              </wps:cNvSpPr>
                              <wps:spPr bwMode="auto">
                                <a:xfrm>
                                  <a:off x="1849" y="1368"/>
                                  <a:ext cx="1988" cy="1022"/>
                                </a:xfrm>
                                <a:prstGeom prst="rect">
                                  <a:avLst/>
                                </a:prstGeom>
                                <a:solidFill>
                                  <a:srgbClr val="4F81BD"/>
                                </a:solidFill>
                                <a:ln>
                                  <a:noFill/>
                                </a:ln>
                                <a:extLst>
                                  <a:ext uri="{91240B29-F687-4F45-9708-019B960494DF}">
                                    <a14:hiddenLine xmlns:a14="http://schemas.microsoft.com/office/drawing/2010/main" w="25400" algn="ctr">
                                      <a:solidFill>
                                        <a:srgbClr val="000000"/>
                                      </a:solidFill>
                                      <a:miter lim="800000"/>
                                      <a:headEnd/>
                                      <a:tailEnd/>
                                    </a14:hiddenLine>
                                  </a:ext>
                                </a:extLst>
                              </wps:spPr>
                              <wps:txbx>
                                <w:txbxContent>
                                  <w:p w14:paraId="3448FF33" w14:textId="77777777" w:rsidR="00995984" w:rsidRPr="0036212D" w:rsidRDefault="00995984" w:rsidP="00995984">
                                    <w:pPr>
                                      <w:ind w:firstLineChars="0" w:firstLine="0"/>
                                      <w:rPr>
                                        <w:rFonts w:ascii="楷体" w:hAnsi="楷体"/>
                                        <w:b/>
                                        <w:color w:val="FFFFFF"/>
                                      </w:rPr>
                                    </w:pPr>
                                    <w:r w:rsidRPr="00E932C3">
                                      <w:rPr>
                                        <w:rFonts w:ascii="楷体" w:hAnsi="楷体" w:hint="eastAsia"/>
                                        <w:b/>
                                        <w:color w:val="FFFFFF"/>
                                      </w:rPr>
                                      <w:t>示范应用</w:t>
                                    </w:r>
                                  </w:p>
                                </w:txbxContent>
                              </wps:txbx>
                              <wps:bodyPr rot="0" vert="horz" wrap="square" lIns="91440" tIns="45720" rIns="91440" bIns="45720" anchor="ctr" anchorCtr="0" upright="1">
                                <a:noAutofit/>
                              </wps:bodyPr>
                            </wps:wsp>
                          </wpg:wgp>
                        </a:graphicData>
                      </a:graphic>
                    </wp:inline>
                  </w:drawing>
                </mc:Choice>
                <mc:Fallback>
                  <w:pict>
                    <v:group w14:anchorId="2C3902D3" id="组合 7" o:spid="_x0000_s1035" style="width:65.05pt;height:38.55pt;mso-position-horizontal-relative:char;mso-position-vertical-relative:line" coordorigin="1849,1368" coordsize="1988,1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">
                      <v:shape id="Freeform 7" o:spid="_x0000_s1036" style="position:absolute;left:1998;top:2258;width:1708;height:289;visibility:visible;mso-wrap-style:square;v-text-anchor:top" coordsize="1120,252"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yV0cMA&#10;AADaAAAADwAAAGRycy9kb3ducmV2LnhtbESPQWvCQBCF7wX/wzKCt7pRoYTUVUQQvJQ2qYceh+yY&#10;BLOzMbua6K/vHAq9zTBv3nvfeju6Vt2pD41nA4t5Aoq49LbhysDp+/CaggoR2WLrmQw8KMB2M3lZ&#10;Y2b9wDndi1gpMeGQoYE6xi7TOpQ1OQxz3xHL7ex7h1HWvtK2x0HMXauXSfKmHTYsCTV2tK+pvBQ3&#10;Z+C8lyH65yL/TFdf7ekHD/7jasxsOu7eQUUa47/47/toDUhXQREM0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IyV0cMAAADaAAAADwAAAAAAAAAAAAAAAACYAgAAZHJzL2Rv&#10;d25yZXYueG1sUEsFBgAAAAAEAAQA9QAAAIgDAAAAAA==&#10;" path="m1120,252r-4,-2l1100,246r-26,-6l1038,232,992,222,938,212r-62,-8l806,196r-76,-6l646,184r-90,l466,184r-82,6l308,196r-70,8l178,212r-52,10l82,232r-36,8l20,246,6,250,,252,,62,560,r560,62l1120,252xe" fillcolor="#969696" stroked="f" strokeweight="0">
                        <v:path arrowok="t" o:connecttype="custom" o:connectlocs="3516194,38418;3501426,38418;3451215,37583;3372948,36747;3260712,35912;3115988,34242;2947637,32571;2749749,31736;2528233,30065;2293426,29230;2027608,28395;1742592,28395;1462004,28395;1203570,29230;965808,30065;747247,31736;561174,32571;397252,34242;255482,35912;144724,36747;62025,37583;17722,38418;0,38418;0,9187;1755882,0;3516194,9187;3516194,38418;3516194,38418" o:connectangles="0,0,0,0,0,0,0,0,0,0,0,0,0,0,0,0,0,0,0,0,0,0,0,0,0,0,0,0" textboxrect="0,0,1120,252"/>
                      </v:shape>
                      <v:rect id="矩形 39" o:spid="_x0000_s1037" style="position:absolute;left:1849;top:1368;width:1988;height:10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MBL8AA&#10;AADaAAAADwAAAGRycy9kb3ducmV2LnhtbERPXWvCMBR9H+w/hDvwbaYbKLMaRcZ0A2Fi9cW3a3Nt&#10;islNaWLt/v0iDPZ4ON+zRe+s6KgNtWcFL8MMBHHpdc2VgsN+9fwGIkRkjdYzKfihAIv548MMc+1v&#10;vKOuiJVIIRxyVGBibHIpQ2nIYRj6hjhxZ986jAm2ldQt3lK4s/I1y8bSYc2pwWBD74bKS3F1acZm&#10;XLhubb+Pn2blth/16TyyJ6UGT/1yCiJSH//Ff+4vrWAC9yvJD3L+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vMBL8AAAADaAAAADwAAAAAAAAAAAAAAAACYAgAAZHJzL2Rvd25y&#10;ZXYueG1sUEsFBgAAAAAEAAQA9QAAAIUDAAAAAA==&#10;" fillcolor="#4f81bd" stroked="f" strokeweight="2pt">
                        <v:textbox>
                          <w:txbxContent>
                            <w:p w14:paraId="3448FF33" w14:textId="77777777" w:rsidR="00995984" w:rsidRPr="0036212D" w:rsidRDefault="00995984" w:rsidP="00995984">
                              <w:pPr>
                                <w:ind w:firstLineChars="0" w:firstLine="0"/>
                                <w:rPr>
                                  <w:rFonts w:ascii="楷体" w:hAnsi="楷体"/>
                                  <w:b/>
                                  <w:color w:val="FFFFFF"/>
                                </w:rPr>
                              </w:pPr>
                              <w:r w:rsidRPr="00E932C3">
                                <w:rPr>
                                  <w:rFonts w:ascii="楷体" w:hAnsi="楷体" w:hint="eastAsia"/>
                                  <w:b/>
                                  <w:color w:val="FFFFFF"/>
                                </w:rPr>
                                <w:t>示范应用</w:t>
                              </w:r>
                            </w:p>
                          </w:txbxContent>
                        </v:textbox>
                      </v:rect>
                      <w10:anchorlock/>
                    </v:group>
                  </w:pict>
                </mc:Fallback>
              </mc:AlternateContent>
            </w:r>
          </w:p>
          <w:p w14:paraId="53439025" w14:textId="02642D86" w:rsidR="00D604C1" w:rsidRPr="00B576AF" w:rsidRDefault="00D604C1" w:rsidP="006C3074">
            <w:pPr>
              <w:autoSpaceDE w:val="0"/>
              <w:autoSpaceDN w:val="0"/>
              <w:spacing w:line="300" w:lineRule="auto"/>
              <w:ind w:firstLineChars="0" w:firstLine="0"/>
              <w:jc w:val="left"/>
              <w:rPr>
                <w:rFonts w:eastAsia="楷体_GB2312"/>
                <w:szCs w:val="21"/>
              </w:rPr>
            </w:pPr>
          </w:p>
        </w:tc>
        <w:tc>
          <w:tcPr>
            <w:tcW w:w="6153" w:type="dxa"/>
            <w:shd w:val="clear" w:color="auto" w:fill="auto"/>
          </w:tcPr>
          <w:p w14:paraId="206F539E" w14:textId="77777777" w:rsidR="00D604C1" w:rsidRPr="00B576AF" w:rsidRDefault="00D604C1" w:rsidP="00740F26">
            <w:pPr>
              <w:numPr>
                <w:ilvl w:val="0"/>
                <w:numId w:val="8"/>
              </w:numPr>
              <w:autoSpaceDE w:val="0"/>
              <w:autoSpaceDN w:val="0"/>
              <w:adjustRightInd w:val="0"/>
              <w:spacing w:line="300" w:lineRule="auto"/>
              <w:ind w:left="324" w:hangingChars="135" w:hanging="324"/>
              <w:textAlignment w:val="baseline"/>
            </w:pPr>
            <w:r w:rsidRPr="00B576AF">
              <w:rPr>
                <w:rFonts w:hint="eastAsia"/>
              </w:rPr>
              <w:t>形成一套翻转课堂教学模式的特点及规律</w:t>
            </w:r>
          </w:p>
          <w:p w14:paraId="3A5F2A3A" w14:textId="5FF54D96" w:rsidR="00D604C1" w:rsidRPr="00B576AF" w:rsidRDefault="00D604C1" w:rsidP="00D726D6">
            <w:pPr>
              <w:numPr>
                <w:ilvl w:val="0"/>
                <w:numId w:val="8"/>
              </w:numPr>
              <w:autoSpaceDE w:val="0"/>
              <w:autoSpaceDN w:val="0"/>
              <w:adjustRightInd w:val="0"/>
              <w:spacing w:line="300" w:lineRule="auto"/>
              <w:ind w:left="324" w:hangingChars="135" w:hanging="324"/>
              <w:textAlignment w:val="baseline"/>
            </w:pPr>
            <w:r w:rsidRPr="00B576AF">
              <w:rPr>
                <w:rFonts w:hint="eastAsia"/>
              </w:rPr>
              <w:t>翻转课堂教学模式的实践应用与推广</w:t>
            </w:r>
          </w:p>
        </w:tc>
      </w:tr>
      <w:tr w:rsidR="00B576AF" w:rsidRPr="00B576AF" w14:paraId="29EEFE51" w14:textId="77777777" w:rsidTr="007946AF">
        <w:trPr>
          <w:trHeight w:val="1833"/>
        </w:trPr>
        <w:tc>
          <w:tcPr>
            <w:tcW w:w="2773" w:type="dxa"/>
            <w:shd w:val="clear" w:color="auto" w:fill="auto"/>
          </w:tcPr>
          <w:p w14:paraId="728620EB" w14:textId="5918AD35" w:rsidR="00D604C1" w:rsidRPr="00B576AF" w:rsidRDefault="00D604C1" w:rsidP="00963E28">
            <w:pPr>
              <w:autoSpaceDE w:val="0"/>
              <w:autoSpaceDN w:val="0"/>
              <w:spacing w:line="300" w:lineRule="auto"/>
              <w:ind w:firstLine="480"/>
              <w:jc w:val="left"/>
              <w:rPr>
                <w:rFonts w:eastAsia="楷体_GB2312"/>
                <w:szCs w:val="21"/>
              </w:rPr>
            </w:pPr>
            <w:r w:rsidRPr="00131AF2" w:rsidDel="00597EAA">
              <w:rPr>
                <w:rFonts w:eastAsia="楷体_GB2312"/>
                <w:noProof/>
                <w:szCs w:val="21"/>
              </w:rPr>
              <mc:AlternateContent>
                <mc:Choice Requires="wpg">
                  <w:drawing>
                    <wp:inline distT="0" distB="0" distL="0" distR="0" wp14:anchorId="358B4539" wp14:editId="3AEB6AC2">
                      <wp:extent cx="913130" cy="477671"/>
                      <wp:effectExtent l="0" t="0" r="1270" b="0"/>
                      <wp:docPr id="19" name="组合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3130" cy="477671"/>
                                <a:chOff x="1849" y="6255"/>
                                <a:chExt cx="1988" cy="1109"/>
                              </a:xfrm>
                            </wpg:grpSpPr>
                            <wps:wsp>
                              <wps:cNvPr id="20" name="Freeform 7"/>
                              <wps:cNvSpPr>
                                <a:spLocks/>
                              </wps:cNvSpPr>
                              <wps:spPr bwMode="gray">
                                <a:xfrm>
                                  <a:off x="2001" y="7075"/>
                                  <a:ext cx="1708" cy="289"/>
                                </a:xfrm>
                                <a:custGeom>
                                  <a:avLst/>
                                  <a:gdLst>
                                    <a:gd name="T0" fmla="*/ 2305701 w 1120"/>
                                    <a:gd name="T1" fmla="*/ 33499 h 252"/>
                                    <a:gd name="T2" fmla="*/ 2296017 w 1120"/>
                                    <a:gd name="T3" fmla="*/ 33499 h 252"/>
                                    <a:gd name="T4" fmla="*/ 2263092 w 1120"/>
                                    <a:gd name="T5" fmla="*/ 32771 h 252"/>
                                    <a:gd name="T6" fmla="*/ 2211769 w 1120"/>
                                    <a:gd name="T7" fmla="*/ 32042 h 252"/>
                                    <a:gd name="T8" fmla="*/ 2138172 w 1120"/>
                                    <a:gd name="T9" fmla="*/ 31314 h 252"/>
                                    <a:gd name="T10" fmla="*/ 2043271 w 1120"/>
                                    <a:gd name="T11" fmla="*/ 29858 h 252"/>
                                    <a:gd name="T12" fmla="*/ 1932877 w 1120"/>
                                    <a:gd name="T13" fmla="*/ 28401 h 252"/>
                                    <a:gd name="T14" fmla="*/ 1803114 w 1120"/>
                                    <a:gd name="T15" fmla="*/ 27673 h 252"/>
                                    <a:gd name="T16" fmla="*/ 1657858 w 1120"/>
                                    <a:gd name="T17" fmla="*/ 26216 h 252"/>
                                    <a:gd name="T18" fmla="*/ 1503886 w 1120"/>
                                    <a:gd name="T19" fmla="*/ 25488 h 252"/>
                                    <a:gd name="T20" fmla="*/ 1329579 w 1120"/>
                                    <a:gd name="T21" fmla="*/ 24760 h 252"/>
                                    <a:gd name="T22" fmla="*/ 1142683 w 1120"/>
                                    <a:gd name="T23" fmla="*/ 24760 h 252"/>
                                    <a:gd name="T24" fmla="*/ 958691 w 1120"/>
                                    <a:gd name="T25" fmla="*/ 24760 h 252"/>
                                    <a:gd name="T26" fmla="*/ 789226 w 1120"/>
                                    <a:gd name="T27" fmla="*/ 25488 h 252"/>
                                    <a:gd name="T28" fmla="*/ 633317 w 1120"/>
                                    <a:gd name="T29" fmla="*/ 26216 h 252"/>
                                    <a:gd name="T30" fmla="*/ 489998 w 1120"/>
                                    <a:gd name="T31" fmla="*/ 27673 h 252"/>
                                    <a:gd name="T32" fmla="*/ 367983 w 1120"/>
                                    <a:gd name="T33" fmla="*/ 28401 h 252"/>
                                    <a:gd name="T34" fmla="*/ 260493 w 1120"/>
                                    <a:gd name="T35" fmla="*/ 29858 h 252"/>
                                    <a:gd name="T36" fmla="*/ 167529 w 1120"/>
                                    <a:gd name="T37" fmla="*/ 31314 h 252"/>
                                    <a:gd name="T38" fmla="*/ 94901 w 1120"/>
                                    <a:gd name="T39" fmla="*/ 32042 h 252"/>
                                    <a:gd name="T40" fmla="*/ 40672 w 1120"/>
                                    <a:gd name="T41" fmla="*/ 32771 h 252"/>
                                    <a:gd name="T42" fmla="*/ 11621 w 1120"/>
                                    <a:gd name="T43" fmla="*/ 33499 h 252"/>
                                    <a:gd name="T44" fmla="*/ 0 w 1120"/>
                                    <a:gd name="T45" fmla="*/ 33499 h 252"/>
                                    <a:gd name="T46" fmla="*/ 0 w 1120"/>
                                    <a:gd name="T47" fmla="*/ 8011 h 252"/>
                                    <a:gd name="T48" fmla="*/ 1151398 w 1120"/>
                                    <a:gd name="T49" fmla="*/ 0 h 252"/>
                                    <a:gd name="T50" fmla="*/ 2305701 w 1120"/>
                                    <a:gd name="T51" fmla="*/ 8011 h 252"/>
                                    <a:gd name="T52" fmla="*/ 2305701 w 1120"/>
                                    <a:gd name="T53" fmla="*/ 33499 h 252"/>
                                    <a:gd name="T54" fmla="*/ 2305701 w 1120"/>
                                    <a:gd name="T55" fmla="*/ 33499 h 252"/>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w 1120"/>
                                    <a:gd name="T85" fmla="*/ 0 h 252"/>
                                    <a:gd name="T86" fmla="*/ 1120 w 1120"/>
                                    <a:gd name="T87" fmla="*/ 252 h 252"/>
                                  </a:gdLst>
                                  <a:ahLst/>
                                  <a:cxnLst>
                                    <a:cxn ang="T56">
                                      <a:pos x="T0" y="T1"/>
                                    </a:cxn>
                                    <a:cxn ang="T57">
                                      <a:pos x="T2" y="T3"/>
                                    </a:cxn>
                                    <a:cxn ang="T58">
                                      <a:pos x="T4" y="T5"/>
                                    </a:cxn>
                                    <a:cxn ang="T59">
                                      <a:pos x="T6" y="T7"/>
                                    </a:cxn>
                                    <a:cxn ang="T60">
                                      <a:pos x="T8" y="T9"/>
                                    </a:cxn>
                                    <a:cxn ang="T61">
                                      <a:pos x="T10" y="T11"/>
                                    </a:cxn>
                                    <a:cxn ang="T62">
                                      <a:pos x="T12" y="T13"/>
                                    </a:cxn>
                                    <a:cxn ang="T63">
                                      <a:pos x="T14" y="T15"/>
                                    </a:cxn>
                                    <a:cxn ang="T64">
                                      <a:pos x="T16" y="T17"/>
                                    </a:cxn>
                                    <a:cxn ang="T65">
                                      <a:pos x="T18" y="T19"/>
                                    </a:cxn>
                                    <a:cxn ang="T66">
                                      <a:pos x="T20" y="T21"/>
                                    </a:cxn>
                                    <a:cxn ang="T67">
                                      <a:pos x="T22" y="T23"/>
                                    </a:cxn>
                                    <a:cxn ang="T68">
                                      <a:pos x="T24" y="T25"/>
                                    </a:cxn>
                                    <a:cxn ang="T69">
                                      <a:pos x="T26" y="T27"/>
                                    </a:cxn>
                                    <a:cxn ang="T70">
                                      <a:pos x="T28" y="T29"/>
                                    </a:cxn>
                                    <a:cxn ang="T71">
                                      <a:pos x="T30" y="T31"/>
                                    </a:cxn>
                                    <a:cxn ang="T72">
                                      <a:pos x="T32" y="T33"/>
                                    </a:cxn>
                                    <a:cxn ang="T73">
                                      <a:pos x="T34" y="T35"/>
                                    </a:cxn>
                                    <a:cxn ang="T74">
                                      <a:pos x="T36" y="T37"/>
                                    </a:cxn>
                                    <a:cxn ang="T75">
                                      <a:pos x="T38" y="T39"/>
                                    </a:cxn>
                                    <a:cxn ang="T76">
                                      <a:pos x="T40" y="T41"/>
                                    </a:cxn>
                                    <a:cxn ang="T77">
                                      <a:pos x="T42" y="T43"/>
                                    </a:cxn>
                                    <a:cxn ang="T78">
                                      <a:pos x="T44" y="T45"/>
                                    </a:cxn>
                                    <a:cxn ang="T79">
                                      <a:pos x="T46" y="T47"/>
                                    </a:cxn>
                                    <a:cxn ang="T80">
                                      <a:pos x="T48" y="T49"/>
                                    </a:cxn>
                                    <a:cxn ang="T81">
                                      <a:pos x="T50" y="T51"/>
                                    </a:cxn>
                                    <a:cxn ang="T82">
                                      <a:pos x="T52" y="T53"/>
                                    </a:cxn>
                                    <a:cxn ang="T83">
                                      <a:pos x="T54" y="T55"/>
                                    </a:cxn>
                                  </a:cxnLst>
                                  <a:rect l="T84" t="T85" r="T86" b="T87"/>
                                  <a:pathLst>
                                    <a:path w="1120" h="252">
                                      <a:moveTo>
                                        <a:pt x="1120" y="252"/>
                                      </a:moveTo>
                                      <a:lnTo>
                                        <a:pt x="1116" y="250"/>
                                      </a:lnTo>
                                      <a:lnTo>
                                        <a:pt x="1100" y="246"/>
                                      </a:lnTo>
                                      <a:lnTo>
                                        <a:pt x="1074" y="240"/>
                                      </a:lnTo>
                                      <a:lnTo>
                                        <a:pt x="1038" y="232"/>
                                      </a:lnTo>
                                      <a:lnTo>
                                        <a:pt x="992" y="222"/>
                                      </a:lnTo>
                                      <a:lnTo>
                                        <a:pt x="938" y="212"/>
                                      </a:lnTo>
                                      <a:lnTo>
                                        <a:pt x="876" y="204"/>
                                      </a:lnTo>
                                      <a:lnTo>
                                        <a:pt x="806" y="196"/>
                                      </a:lnTo>
                                      <a:lnTo>
                                        <a:pt x="730" y="190"/>
                                      </a:lnTo>
                                      <a:lnTo>
                                        <a:pt x="646" y="184"/>
                                      </a:lnTo>
                                      <a:lnTo>
                                        <a:pt x="556" y="184"/>
                                      </a:lnTo>
                                      <a:lnTo>
                                        <a:pt x="466" y="184"/>
                                      </a:lnTo>
                                      <a:lnTo>
                                        <a:pt x="384" y="190"/>
                                      </a:lnTo>
                                      <a:lnTo>
                                        <a:pt x="308" y="196"/>
                                      </a:lnTo>
                                      <a:lnTo>
                                        <a:pt x="238" y="204"/>
                                      </a:lnTo>
                                      <a:lnTo>
                                        <a:pt x="178" y="212"/>
                                      </a:lnTo>
                                      <a:lnTo>
                                        <a:pt x="126" y="222"/>
                                      </a:lnTo>
                                      <a:lnTo>
                                        <a:pt x="82" y="232"/>
                                      </a:lnTo>
                                      <a:lnTo>
                                        <a:pt x="46" y="240"/>
                                      </a:lnTo>
                                      <a:lnTo>
                                        <a:pt x="20" y="246"/>
                                      </a:lnTo>
                                      <a:lnTo>
                                        <a:pt x="6" y="250"/>
                                      </a:lnTo>
                                      <a:lnTo>
                                        <a:pt x="0" y="252"/>
                                      </a:lnTo>
                                      <a:lnTo>
                                        <a:pt x="0" y="62"/>
                                      </a:lnTo>
                                      <a:lnTo>
                                        <a:pt x="560" y="0"/>
                                      </a:lnTo>
                                      <a:lnTo>
                                        <a:pt x="1120" y="62"/>
                                      </a:lnTo>
                                      <a:lnTo>
                                        <a:pt x="1120" y="252"/>
                                      </a:lnTo>
                                      <a:close/>
                                    </a:path>
                                  </a:pathLst>
                                </a:custGeom>
                                <a:solidFill>
                                  <a:srgbClr val="969696"/>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21" name="矩形 52"/>
                              <wps:cNvSpPr>
                                <a:spLocks noChangeArrowheads="1"/>
                              </wps:cNvSpPr>
                              <wps:spPr bwMode="auto">
                                <a:xfrm>
                                  <a:off x="1849" y="6255"/>
                                  <a:ext cx="1988" cy="982"/>
                                </a:xfrm>
                                <a:prstGeom prst="rect">
                                  <a:avLst/>
                                </a:prstGeom>
                                <a:solidFill>
                                  <a:srgbClr val="4F81BD"/>
                                </a:solidFill>
                                <a:ln>
                                  <a:noFill/>
                                </a:ln>
                                <a:extLst>
                                  <a:ext uri="{91240B29-F687-4F45-9708-019B960494DF}">
                                    <a14:hiddenLine xmlns:a14="http://schemas.microsoft.com/office/drawing/2010/main" w="25400" algn="ctr">
                                      <a:solidFill>
                                        <a:srgbClr val="000000"/>
                                      </a:solidFill>
                                      <a:miter lim="800000"/>
                                      <a:headEnd/>
                                      <a:tailEnd/>
                                    </a14:hiddenLine>
                                  </a:ext>
                                </a:extLst>
                              </wps:spPr>
                              <wps:txbx>
                                <w:txbxContent>
                                  <w:p w14:paraId="23A04226" w14:textId="77777777" w:rsidR="00D604C1" w:rsidRPr="00E932C3" w:rsidRDefault="00D604C1" w:rsidP="0036212D">
                                    <w:pPr>
                                      <w:ind w:firstLineChars="0" w:firstLine="0"/>
                                      <w:rPr>
                                        <w:rFonts w:ascii="楷体" w:hAnsi="楷体"/>
                                        <w:b/>
                                        <w:color w:val="FFFFFF"/>
                                      </w:rPr>
                                    </w:pPr>
                                    <w:r w:rsidRPr="00E932C3">
                                      <w:rPr>
                                        <w:rFonts w:ascii="楷体" w:hAnsi="楷体" w:hint="eastAsia"/>
                                        <w:b/>
                                        <w:color w:val="FFFFFF"/>
                                      </w:rPr>
                                      <w:t>成果展示</w:t>
                                    </w:r>
                                  </w:p>
                                </w:txbxContent>
                              </wps:txbx>
                              <wps:bodyPr rot="0" vert="horz" wrap="square" lIns="91440" tIns="45720" rIns="91440" bIns="45720" anchor="ctr" anchorCtr="0" upright="1">
                                <a:noAutofit/>
                              </wps:bodyPr>
                            </wps:wsp>
                          </wpg:wgp>
                        </a:graphicData>
                      </a:graphic>
                    </wp:inline>
                  </w:drawing>
                </mc:Choice>
                <mc:Fallback>
                  <w:pict>
                    <v:group w14:anchorId="358B4539" id="组合 19" o:spid="_x0000_s1038" style="width:71.9pt;height:37.6pt;mso-position-horizontal-relative:char;mso-position-vertical-relative:line" coordorigin="1849,6255" coordsize="1988,1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">
                      <v:shape id="Freeform 7" o:spid="_x0000_s1039" style="position:absolute;left:2001;top:7075;width:1708;height:289;visibility:visible;mso-wrap-style:square;v-text-anchor:top" coordsize="1120,252"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7d78MA&#10;AADbAAAADwAAAGRycy9kb3ducmV2LnhtbESPT4vCQAzF78J+hyGCN52qINJ1WkQQvCzrv4PH0Ilt&#10;2U6m2xm1u5/eHARvCXl57/1Wee8adacu1J4NTCcJKOLC25pLA+fTdrwEFSKyxcYzGfijAHn2MVhh&#10;av2DD3Q/xlKJCYcUDVQxtqnWoajIYZj4llhuV985jLJ2pbYdPsTcNXqWJAvtsGZJqLClTUXFz/Hm&#10;DFw3MkT/Pz18L+f75nzBrf/6NWY07NefoCL18S1+fe+sgZm0FxbhAJ0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7d78MAAADbAAAADwAAAAAAAAAAAAAAAACYAgAAZHJzL2Rv&#10;d25yZXYueG1sUEsFBgAAAAAEAAQA9QAAAIgDAAAAAA==&#10;" path="m1120,252r-4,-2l1100,246r-26,-6l1038,232,992,222,938,212r-62,-8l806,196r-76,-6l646,184r-90,l466,184r-82,6l308,196r-70,8l178,212r-52,10l82,232r-36,8l20,246,6,250,,252,,62,560,r560,62l1120,252xe" fillcolor="#969696" stroked="f" strokeweight="0">
                        <v:path arrowok="t" o:connecttype="custom" o:connectlocs="3516194,38418;3501426,38418;3451215,37583;3372948,36747;3260712,35912;3115988,34242;2947637,32571;2749749,31736;2528233,30065;2293426,29230;2027608,28395;1742592,28395;1462004,28395;1203570,29230;965808,30065;747247,31736;561174,32571;397252,34242;255482,35912;144724,36747;62025,37583;17722,38418;0,38418;0,9187;1755882,0;3516194,9187;3516194,38418;3516194,38418" o:connectangles="0,0,0,0,0,0,0,0,0,0,0,0,0,0,0,0,0,0,0,0,0,0,0,0,0,0,0,0" textboxrect="0,0,1120,252"/>
                      </v:shape>
                      <v:rect id="矩形 52" o:spid="_x0000_s1040" style="position:absolute;left:1849;top:6255;width:1988;height:9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DM1cQA&#10;AADbAAAADwAAAGRycy9kb3ducmV2LnhtbESPQWsCMRCF7wX/QxjBW80qKGU1iohWodDS1Yu3cTNu&#10;FpPJsknX7b9vCoUeH2/e9+Yt172zoqM21J4VTMYZCOLS65orBefT/vkFRIjIGq1nUvBNAdarwdMS&#10;c+0f/EldESuRIBxyVGBibHIpQ2nIYRj7hjh5N986jEm2ldQtPhLcWTnNsrl0WHNqMNjQ1lB5L75c&#10;euNtXrju1b5fDmbvPnb19TazV6VGw36zABGpj//Hf+mjVjCdwO+WBAC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4wzNXEAAAA2wAAAA8AAAAAAAAAAAAAAAAAmAIAAGRycy9k&#10;b3ducmV2LnhtbFBLBQYAAAAABAAEAPUAAACJAwAAAAA=&#10;" fillcolor="#4f81bd" stroked="f" strokeweight="2pt">
                        <v:textbox>
                          <w:txbxContent>
                            <w:p w14:paraId="23A04226" w14:textId="77777777" w:rsidR="00D604C1" w:rsidRPr="00E932C3" w:rsidRDefault="00D604C1" w:rsidP="0036212D">
                              <w:pPr>
                                <w:ind w:firstLineChars="0" w:firstLine="0"/>
                                <w:rPr>
                                  <w:rFonts w:ascii="楷体" w:hAnsi="楷体"/>
                                  <w:b/>
                                  <w:color w:val="FFFFFF"/>
                                </w:rPr>
                              </w:pPr>
                              <w:r w:rsidRPr="00E932C3">
                                <w:rPr>
                                  <w:rFonts w:ascii="楷体" w:hAnsi="楷体" w:hint="eastAsia"/>
                                  <w:b/>
                                  <w:color w:val="FFFFFF"/>
                                </w:rPr>
                                <w:t>成果展示</w:t>
                              </w:r>
                            </w:p>
                          </w:txbxContent>
                        </v:textbox>
                      </v:rect>
                      <w10:anchorlock/>
                    </v:group>
                  </w:pict>
                </mc:Fallback>
              </mc:AlternateContent>
            </w:r>
          </w:p>
        </w:tc>
        <w:tc>
          <w:tcPr>
            <w:tcW w:w="6153" w:type="dxa"/>
            <w:shd w:val="clear" w:color="auto" w:fill="auto"/>
          </w:tcPr>
          <w:p w14:paraId="72EAAD02" w14:textId="177EFDB9" w:rsidR="006C3074" w:rsidRPr="00B576AF" w:rsidRDefault="006C3074" w:rsidP="00740F26">
            <w:pPr>
              <w:numPr>
                <w:ilvl w:val="0"/>
                <w:numId w:val="8"/>
              </w:numPr>
              <w:autoSpaceDE w:val="0"/>
              <w:autoSpaceDN w:val="0"/>
              <w:adjustRightInd w:val="0"/>
              <w:spacing w:line="300" w:lineRule="auto"/>
              <w:ind w:left="302" w:hangingChars="135" w:hanging="302"/>
              <w:textAlignment w:val="baseline"/>
              <w:rPr>
                <w:spacing w:val="-8"/>
              </w:rPr>
            </w:pPr>
            <w:r w:rsidRPr="00B576AF">
              <w:rPr>
                <w:rFonts w:hint="eastAsia"/>
                <w:spacing w:val="-8"/>
              </w:rPr>
              <w:t>组建《基于微课的翻转课堂的教学模式创新应用研究》课题网站</w:t>
            </w:r>
          </w:p>
          <w:p w14:paraId="2BB0A1B4" w14:textId="24F3EE38" w:rsidR="00D604C1" w:rsidRPr="00B576AF" w:rsidRDefault="006C3074">
            <w:pPr>
              <w:numPr>
                <w:ilvl w:val="0"/>
                <w:numId w:val="8"/>
              </w:numPr>
              <w:autoSpaceDE w:val="0"/>
              <w:autoSpaceDN w:val="0"/>
              <w:adjustRightInd w:val="0"/>
              <w:spacing w:line="300" w:lineRule="auto"/>
              <w:ind w:left="302" w:hangingChars="135" w:hanging="302"/>
              <w:textAlignment w:val="baseline"/>
              <w:rPr>
                <w:spacing w:val="-8"/>
              </w:rPr>
            </w:pPr>
            <w:r w:rsidRPr="00B576AF">
              <w:rPr>
                <w:rFonts w:hint="eastAsia"/>
                <w:spacing w:val="-8"/>
              </w:rPr>
              <w:t>建立</w:t>
            </w:r>
            <w:r w:rsidR="006E4510" w:rsidRPr="00B576AF">
              <w:rPr>
                <w:rFonts w:hint="eastAsia"/>
                <w:spacing w:val="-8"/>
              </w:rPr>
              <w:t>基础</w:t>
            </w:r>
            <w:r w:rsidRPr="00B576AF">
              <w:rPr>
                <w:rFonts w:hint="eastAsia"/>
                <w:spacing w:val="-8"/>
              </w:rPr>
              <w:t>教育</w:t>
            </w:r>
            <w:r w:rsidR="006E4510" w:rsidRPr="00B576AF">
              <w:rPr>
                <w:rFonts w:hint="eastAsia"/>
                <w:spacing w:val="-8"/>
              </w:rPr>
              <w:t>领域下</w:t>
            </w:r>
            <w:r w:rsidR="00D604C1" w:rsidRPr="00B576AF" w:rsidDel="00597EAA">
              <w:rPr>
                <w:rFonts w:hint="eastAsia"/>
                <w:spacing w:val="-8"/>
              </w:rPr>
              <w:t>翻转课堂</w:t>
            </w:r>
            <w:r w:rsidRPr="00B576AF">
              <w:rPr>
                <w:rFonts w:hint="eastAsia"/>
                <w:spacing w:val="-8"/>
              </w:rPr>
              <w:t>学科</w:t>
            </w:r>
            <w:r w:rsidR="00D604C1" w:rsidRPr="00B576AF" w:rsidDel="00597EAA">
              <w:rPr>
                <w:rFonts w:hint="eastAsia"/>
                <w:spacing w:val="-8"/>
              </w:rPr>
              <w:t>教学</w:t>
            </w:r>
            <w:r w:rsidRPr="00B576AF">
              <w:rPr>
                <w:rFonts w:hint="eastAsia"/>
                <w:spacing w:val="-8"/>
              </w:rPr>
              <w:t>资源库</w:t>
            </w:r>
          </w:p>
          <w:p w14:paraId="78B9F99C" w14:textId="677B9545" w:rsidR="00D604C1" w:rsidRPr="00B576AF" w:rsidRDefault="00504AE9" w:rsidP="00740F26">
            <w:pPr>
              <w:numPr>
                <w:ilvl w:val="0"/>
                <w:numId w:val="8"/>
              </w:numPr>
              <w:autoSpaceDE w:val="0"/>
              <w:autoSpaceDN w:val="0"/>
              <w:adjustRightInd w:val="0"/>
              <w:spacing w:line="300" w:lineRule="auto"/>
              <w:ind w:left="302" w:hangingChars="135" w:hanging="302"/>
              <w:textAlignment w:val="baseline"/>
              <w:rPr>
                <w:spacing w:val="-8"/>
              </w:rPr>
            </w:pPr>
            <w:r w:rsidRPr="00B576AF">
              <w:rPr>
                <w:rFonts w:hint="eastAsia"/>
                <w:spacing w:val="-8"/>
              </w:rPr>
              <w:t>翻转课堂教学模式下的优秀教师案例集</w:t>
            </w:r>
          </w:p>
          <w:p w14:paraId="0B1A6D68" w14:textId="19D86438" w:rsidR="00504AE9" w:rsidRPr="00B576AF" w:rsidRDefault="00504AE9" w:rsidP="00740F26">
            <w:pPr>
              <w:numPr>
                <w:ilvl w:val="0"/>
                <w:numId w:val="8"/>
              </w:numPr>
              <w:autoSpaceDE w:val="0"/>
              <w:autoSpaceDN w:val="0"/>
              <w:adjustRightInd w:val="0"/>
              <w:spacing w:line="300" w:lineRule="auto"/>
              <w:ind w:left="302" w:hangingChars="135" w:hanging="302"/>
              <w:textAlignment w:val="baseline"/>
              <w:rPr>
                <w:spacing w:val="-8"/>
              </w:rPr>
            </w:pPr>
            <w:r w:rsidRPr="00B576AF">
              <w:rPr>
                <w:rFonts w:hint="eastAsia"/>
                <w:spacing w:val="-8"/>
              </w:rPr>
              <w:t>翻转课堂教学模式系列杂志期刊</w:t>
            </w:r>
          </w:p>
          <w:p w14:paraId="1EB50F02" w14:textId="4F039945" w:rsidR="00346BCB" w:rsidRPr="00B576AF" w:rsidRDefault="00346BCB" w:rsidP="00740F26">
            <w:pPr>
              <w:numPr>
                <w:ilvl w:val="0"/>
                <w:numId w:val="8"/>
              </w:numPr>
              <w:autoSpaceDE w:val="0"/>
              <w:autoSpaceDN w:val="0"/>
              <w:adjustRightInd w:val="0"/>
              <w:spacing w:line="300" w:lineRule="auto"/>
              <w:ind w:left="302" w:hangingChars="135" w:hanging="302"/>
              <w:textAlignment w:val="baseline"/>
              <w:rPr>
                <w:spacing w:val="-8"/>
              </w:rPr>
            </w:pPr>
            <w:r w:rsidRPr="00B576AF">
              <w:rPr>
                <w:rFonts w:hint="eastAsia"/>
                <w:spacing w:val="-8"/>
              </w:rPr>
              <w:t>翻转课堂教学模式下的教师专业发展系列丛书</w:t>
            </w:r>
          </w:p>
          <w:p w14:paraId="581BC17C" w14:textId="22EA3050" w:rsidR="00346BCB" w:rsidRPr="00B576AF" w:rsidRDefault="00346BCB" w:rsidP="00740F26">
            <w:pPr>
              <w:numPr>
                <w:ilvl w:val="0"/>
                <w:numId w:val="8"/>
              </w:numPr>
              <w:autoSpaceDE w:val="0"/>
              <w:autoSpaceDN w:val="0"/>
              <w:adjustRightInd w:val="0"/>
              <w:spacing w:line="300" w:lineRule="auto"/>
              <w:ind w:left="302" w:hangingChars="135" w:hanging="302"/>
              <w:textAlignment w:val="baseline"/>
              <w:rPr>
                <w:spacing w:val="-8"/>
              </w:rPr>
            </w:pPr>
            <w:r w:rsidRPr="00B576AF">
              <w:rPr>
                <w:rFonts w:hint="eastAsia"/>
                <w:spacing w:val="-8"/>
              </w:rPr>
              <w:t>翻转课堂教学模式下的精品</w:t>
            </w:r>
            <w:proofErr w:type="gramStart"/>
            <w:r w:rsidRPr="00B576AF">
              <w:rPr>
                <w:rFonts w:hint="eastAsia"/>
                <w:spacing w:val="-8"/>
              </w:rPr>
              <w:t>微课集</w:t>
            </w:r>
            <w:proofErr w:type="gramEnd"/>
          </w:p>
          <w:p w14:paraId="48753D9B" w14:textId="0302A8FE" w:rsidR="006E4510" w:rsidRPr="00B576AF" w:rsidRDefault="006E4510" w:rsidP="00740F26">
            <w:pPr>
              <w:numPr>
                <w:ilvl w:val="0"/>
                <w:numId w:val="8"/>
              </w:numPr>
              <w:autoSpaceDE w:val="0"/>
              <w:autoSpaceDN w:val="0"/>
              <w:adjustRightInd w:val="0"/>
              <w:spacing w:line="300" w:lineRule="auto"/>
              <w:ind w:left="302" w:hangingChars="135" w:hanging="302"/>
              <w:textAlignment w:val="baseline"/>
              <w:rPr>
                <w:spacing w:val="-8"/>
              </w:rPr>
            </w:pPr>
            <w:r w:rsidRPr="00B576AF">
              <w:rPr>
                <w:rFonts w:hint="eastAsia"/>
                <w:spacing w:val="-8"/>
              </w:rPr>
              <w:t>召开网络教育研讨会、专家报告会、与专家对话会议、骨干学校发展研讨会、名校经验交流会</w:t>
            </w:r>
          </w:p>
          <w:p w14:paraId="48095AD8" w14:textId="60AE695A" w:rsidR="00D604C1" w:rsidRPr="00B576AF" w:rsidRDefault="006E4510" w:rsidP="00CE77C1">
            <w:pPr>
              <w:numPr>
                <w:ilvl w:val="0"/>
                <w:numId w:val="8"/>
              </w:numPr>
              <w:autoSpaceDE w:val="0"/>
              <w:autoSpaceDN w:val="0"/>
              <w:adjustRightInd w:val="0"/>
              <w:spacing w:line="300" w:lineRule="auto"/>
              <w:ind w:left="302" w:hangingChars="135" w:hanging="302"/>
              <w:textAlignment w:val="baseline"/>
            </w:pPr>
            <w:r w:rsidRPr="00B576AF">
              <w:rPr>
                <w:rFonts w:hint="eastAsia"/>
                <w:spacing w:val="-8"/>
              </w:rPr>
              <w:t>课题总结报告</w:t>
            </w:r>
          </w:p>
        </w:tc>
      </w:tr>
    </w:tbl>
    <w:p w14:paraId="64BDF51B" w14:textId="49C7218B" w:rsidR="006515AF" w:rsidRPr="00131AF2" w:rsidRDefault="00B86FD5" w:rsidP="00FC66E2">
      <w:pPr>
        <w:spacing w:line="276" w:lineRule="auto"/>
        <w:ind w:firstLineChars="0"/>
        <w:rPr>
          <w:rFonts w:ascii="华文楷体" w:eastAsia="华文楷体" w:hAnsi="华文楷体"/>
          <w:b/>
          <w:szCs w:val="24"/>
        </w:rPr>
      </w:pPr>
      <w:r w:rsidRPr="00131AF2">
        <w:rPr>
          <w:rFonts w:ascii="华文楷体" w:eastAsia="华文楷体" w:hAnsi="华文楷体" w:hint="eastAsia"/>
          <w:b/>
          <w:szCs w:val="24"/>
        </w:rPr>
        <w:t>七、</w:t>
      </w:r>
      <w:r w:rsidRPr="00131AF2">
        <w:rPr>
          <w:rFonts w:ascii="华文楷体" w:eastAsia="华文楷体" w:hAnsi="华文楷体"/>
          <w:b/>
          <w:szCs w:val="24"/>
        </w:rPr>
        <w:t xml:space="preserve"> </w:t>
      </w:r>
      <w:r w:rsidR="00F007C4" w:rsidRPr="00131AF2">
        <w:rPr>
          <w:rFonts w:ascii="华文楷体" w:eastAsia="华文楷体" w:hAnsi="华文楷体" w:hint="eastAsia"/>
          <w:b/>
          <w:szCs w:val="24"/>
        </w:rPr>
        <w:t>经费</w:t>
      </w:r>
      <w:r w:rsidR="00F62B37" w:rsidRPr="00131AF2">
        <w:rPr>
          <w:rFonts w:ascii="华文楷体" w:eastAsia="华文楷体" w:hAnsi="华文楷体" w:hint="eastAsia"/>
          <w:b/>
          <w:szCs w:val="24"/>
        </w:rPr>
        <w:t>说明</w:t>
      </w:r>
    </w:p>
    <w:p w14:paraId="4B7D21EB" w14:textId="0FCB1674" w:rsidR="000027FE" w:rsidRPr="00131AF2" w:rsidRDefault="000027FE" w:rsidP="00131AF2">
      <w:pPr>
        <w:pStyle w:val="a9"/>
        <w:numPr>
          <w:ilvl w:val="0"/>
          <w:numId w:val="16"/>
        </w:numPr>
        <w:ind w:firstLineChars="0"/>
        <w:rPr>
          <w:rFonts w:ascii="楷体" w:hAnsi="楷体" w:cs="宋体"/>
          <w:kern w:val="0"/>
          <w:szCs w:val="24"/>
        </w:rPr>
      </w:pPr>
      <w:r w:rsidRPr="00131AF2">
        <w:rPr>
          <w:rFonts w:ascii="楷体" w:hAnsi="楷体" w:cs="宋体" w:hint="eastAsia"/>
          <w:kern w:val="0"/>
          <w:szCs w:val="24"/>
        </w:rPr>
        <w:t>课题申请本身不收取任何费用</w:t>
      </w:r>
      <w:r w:rsidR="00F636B9">
        <w:rPr>
          <w:rFonts w:ascii="楷体" w:hAnsi="楷体" w:cs="宋体" w:hint="eastAsia"/>
          <w:kern w:val="0"/>
          <w:szCs w:val="24"/>
        </w:rPr>
        <w:t>；</w:t>
      </w:r>
    </w:p>
    <w:p w14:paraId="273225C2" w14:textId="7D29169C" w:rsidR="000027FE" w:rsidRPr="00131AF2" w:rsidRDefault="00F636B9" w:rsidP="00131AF2">
      <w:pPr>
        <w:pStyle w:val="a9"/>
        <w:numPr>
          <w:ilvl w:val="0"/>
          <w:numId w:val="16"/>
        </w:numPr>
        <w:ind w:firstLineChars="0"/>
        <w:rPr>
          <w:rFonts w:ascii="楷体" w:hAnsi="楷体" w:cs="宋体"/>
          <w:kern w:val="0"/>
          <w:szCs w:val="24"/>
        </w:rPr>
      </w:pPr>
      <w:r>
        <w:rPr>
          <w:rFonts w:ascii="楷体" w:hAnsi="楷体" w:cs="宋体" w:hint="eastAsia"/>
          <w:kern w:val="0"/>
          <w:szCs w:val="24"/>
        </w:rPr>
        <w:t>课题</w:t>
      </w:r>
      <w:r>
        <w:rPr>
          <w:rFonts w:ascii="楷体" w:hAnsi="楷体" w:cs="宋体"/>
          <w:kern w:val="0"/>
          <w:szCs w:val="24"/>
        </w:rPr>
        <w:t>平台</w:t>
      </w:r>
      <w:r>
        <w:rPr>
          <w:rFonts w:ascii="楷体" w:hAnsi="楷体" w:cs="宋体" w:hint="eastAsia"/>
          <w:kern w:val="0"/>
          <w:szCs w:val="24"/>
        </w:rPr>
        <w:t>（</w:t>
      </w:r>
      <w:r w:rsidRPr="0048017E">
        <w:rPr>
          <w:rFonts w:ascii="仿宋_GB2312" w:eastAsia="仿宋_GB2312" w:hAnsi="仿宋" w:hint="eastAsia"/>
          <w:sz w:val="32"/>
          <w:szCs w:val="32"/>
        </w:rPr>
        <w:t>keti.cnweike.cn</w:t>
      </w:r>
      <w:r>
        <w:rPr>
          <w:rFonts w:ascii="楷体" w:hAnsi="楷体" w:cs="宋体"/>
          <w:kern w:val="0"/>
          <w:szCs w:val="24"/>
        </w:rPr>
        <w:t>）免费为</w:t>
      </w:r>
      <w:r>
        <w:rPr>
          <w:rFonts w:ascii="楷体" w:hAnsi="楷体" w:cs="宋体" w:hint="eastAsia"/>
          <w:kern w:val="0"/>
          <w:szCs w:val="24"/>
        </w:rPr>
        <w:t>一线</w:t>
      </w:r>
      <w:r>
        <w:rPr>
          <w:rFonts w:ascii="楷体" w:hAnsi="楷体" w:cs="宋体"/>
          <w:kern w:val="0"/>
          <w:szCs w:val="24"/>
        </w:rPr>
        <w:t>教师</w:t>
      </w:r>
      <w:r>
        <w:rPr>
          <w:rFonts w:ascii="楷体" w:hAnsi="楷体" w:cs="宋体" w:hint="eastAsia"/>
          <w:kern w:val="0"/>
          <w:szCs w:val="24"/>
        </w:rPr>
        <w:t>教学实践</w:t>
      </w:r>
      <w:r>
        <w:rPr>
          <w:rFonts w:ascii="楷体" w:hAnsi="楷体" w:cs="宋体"/>
          <w:kern w:val="0"/>
          <w:szCs w:val="24"/>
        </w:rPr>
        <w:t>应用</w:t>
      </w:r>
      <w:r w:rsidR="000027FE" w:rsidRPr="00131AF2">
        <w:rPr>
          <w:rFonts w:ascii="楷体" w:hAnsi="楷体" w:cs="宋体" w:hint="eastAsia"/>
          <w:kern w:val="0"/>
          <w:szCs w:val="24"/>
        </w:rPr>
        <w:t>；</w:t>
      </w:r>
    </w:p>
    <w:p w14:paraId="1740101C" w14:textId="2C5560E6" w:rsidR="000027FE" w:rsidRPr="00131AF2" w:rsidRDefault="000027FE" w:rsidP="00131AF2">
      <w:pPr>
        <w:pStyle w:val="a9"/>
        <w:numPr>
          <w:ilvl w:val="0"/>
          <w:numId w:val="16"/>
        </w:numPr>
        <w:ind w:firstLineChars="0"/>
        <w:rPr>
          <w:rFonts w:ascii="楷体" w:hAnsi="楷体" w:cs="宋体"/>
          <w:kern w:val="0"/>
          <w:szCs w:val="24"/>
        </w:rPr>
      </w:pPr>
      <w:r>
        <w:rPr>
          <w:rFonts w:ascii="楷体" w:hAnsi="楷体" w:cs="宋体" w:hint="eastAsia"/>
          <w:kern w:val="0"/>
          <w:szCs w:val="24"/>
        </w:rPr>
        <w:lastRenderedPageBreak/>
        <w:t>参与</w:t>
      </w:r>
      <w:r w:rsidRPr="00131AF2">
        <w:rPr>
          <w:rFonts w:ascii="楷体" w:hAnsi="楷体" w:cs="宋体" w:hint="eastAsia"/>
          <w:kern w:val="0"/>
          <w:szCs w:val="24"/>
        </w:rPr>
        <w:t>活动经费</w:t>
      </w:r>
      <w:r w:rsidR="00504AE9" w:rsidRPr="00131AF2">
        <w:rPr>
          <w:rFonts w:ascii="楷体" w:hAnsi="楷体" w:cs="宋体" w:hint="eastAsia"/>
          <w:kern w:val="0"/>
          <w:szCs w:val="24"/>
        </w:rPr>
        <w:t>：</w:t>
      </w:r>
    </w:p>
    <w:p w14:paraId="317F98E1" w14:textId="020DC39B" w:rsidR="00BC7156" w:rsidRPr="00BC7156" w:rsidRDefault="000027FE" w:rsidP="00131AF2">
      <w:pPr>
        <w:pStyle w:val="a9"/>
        <w:ind w:left="1200" w:firstLineChars="150" w:firstLine="360"/>
        <w:rPr>
          <w:rFonts w:ascii="楷体" w:hAnsi="楷体" w:cs="宋体"/>
          <w:kern w:val="0"/>
          <w:szCs w:val="24"/>
        </w:rPr>
      </w:pPr>
      <w:r>
        <w:rPr>
          <w:rFonts w:ascii="楷体" w:hAnsi="楷体" w:cs="宋体" w:hint="eastAsia"/>
          <w:kern w:val="0"/>
          <w:szCs w:val="24"/>
        </w:rPr>
        <w:t>项目</w:t>
      </w:r>
      <w:r>
        <w:rPr>
          <w:rFonts w:ascii="楷体" w:hAnsi="楷体" w:cs="宋体"/>
          <w:kern w:val="0"/>
          <w:szCs w:val="24"/>
        </w:rPr>
        <w:t>参与学校可以自愿</w:t>
      </w:r>
      <w:r>
        <w:rPr>
          <w:rFonts w:ascii="楷体" w:hAnsi="楷体" w:cs="宋体" w:hint="eastAsia"/>
          <w:kern w:val="0"/>
          <w:szCs w:val="24"/>
        </w:rPr>
        <w:t>参加以下</w:t>
      </w:r>
      <w:r w:rsidR="008A4DC0">
        <w:rPr>
          <w:rFonts w:ascii="楷体" w:hAnsi="楷体" w:cs="宋体" w:hint="eastAsia"/>
          <w:kern w:val="0"/>
          <w:szCs w:val="24"/>
        </w:rPr>
        <w:t>课题</w:t>
      </w:r>
      <w:r w:rsidR="008A4DC0">
        <w:rPr>
          <w:rFonts w:ascii="楷体" w:hAnsi="楷体" w:cs="宋体"/>
          <w:kern w:val="0"/>
          <w:szCs w:val="24"/>
        </w:rPr>
        <w:t>交流</w:t>
      </w:r>
      <w:r>
        <w:rPr>
          <w:rFonts w:ascii="楷体" w:hAnsi="楷体" w:cs="宋体"/>
          <w:kern w:val="0"/>
          <w:szCs w:val="24"/>
        </w:rPr>
        <w:t>活动</w:t>
      </w:r>
      <w:r w:rsidR="00F636B9">
        <w:rPr>
          <w:rFonts w:ascii="楷体" w:hAnsi="楷体" w:cs="宋体" w:hint="eastAsia"/>
          <w:kern w:val="0"/>
          <w:szCs w:val="24"/>
        </w:rPr>
        <w:t>，</w:t>
      </w:r>
      <w:r w:rsidR="00F636B9">
        <w:rPr>
          <w:rFonts w:ascii="楷体" w:hAnsi="楷体" w:cs="宋体"/>
          <w:kern w:val="0"/>
          <w:szCs w:val="24"/>
        </w:rPr>
        <w:t>并根据活动</w:t>
      </w:r>
      <w:r w:rsidR="00F636B9">
        <w:rPr>
          <w:rFonts w:ascii="楷体" w:hAnsi="楷体" w:cs="宋体" w:hint="eastAsia"/>
          <w:kern w:val="0"/>
          <w:szCs w:val="24"/>
        </w:rPr>
        <w:t>通知</w:t>
      </w:r>
      <w:r w:rsidR="00690F80">
        <w:rPr>
          <w:rFonts w:ascii="楷体" w:hAnsi="楷体" w:cs="宋体" w:hint="eastAsia"/>
          <w:kern w:val="0"/>
          <w:szCs w:val="24"/>
        </w:rPr>
        <w:t>和</w:t>
      </w:r>
      <w:r w:rsidR="00690F80">
        <w:rPr>
          <w:rFonts w:ascii="楷体" w:hAnsi="楷体" w:cs="宋体"/>
          <w:kern w:val="0"/>
          <w:szCs w:val="24"/>
        </w:rPr>
        <w:t>学校的实际情况来</w:t>
      </w:r>
      <w:r w:rsidR="008A4DC0">
        <w:rPr>
          <w:rFonts w:ascii="楷体" w:hAnsi="楷体" w:cs="宋体" w:hint="eastAsia"/>
          <w:kern w:val="0"/>
          <w:szCs w:val="24"/>
        </w:rPr>
        <w:t>支付</w:t>
      </w:r>
      <w:r w:rsidR="00BE13ED">
        <w:rPr>
          <w:rFonts w:ascii="楷体" w:hAnsi="楷体" w:cs="宋体"/>
          <w:kern w:val="0"/>
          <w:szCs w:val="24"/>
        </w:rPr>
        <w:t>相应</w:t>
      </w:r>
      <w:r w:rsidR="00F636B9">
        <w:rPr>
          <w:rFonts w:ascii="楷体" w:hAnsi="楷体" w:cs="宋体"/>
          <w:kern w:val="0"/>
          <w:szCs w:val="24"/>
        </w:rPr>
        <w:t>的</w:t>
      </w:r>
      <w:r w:rsidR="008A4DC0">
        <w:rPr>
          <w:rFonts w:ascii="楷体" w:hAnsi="楷体" w:cs="宋体" w:hint="eastAsia"/>
          <w:kern w:val="0"/>
          <w:szCs w:val="24"/>
        </w:rPr>
        <w:t>活动经费</w:t>
      </w:r>
      <w:r w:rsidR="00BE13ED">
        <w:rPr>
          <w:rFonts w:ascii="楷体" w:hAnsi="楷体" w:cs="宋体" w:hint="eastAsia"/>
          <w:kern w:val="0"/>
          <w:szCs w:val="24"/>
        </w:rPr>
        <w:t>。</w:t>
      </w:r>
    </w:p>
    <w:p w14:paraId="4F8B60CF" w14:textId="30C23B04" w:rsidR="00DA34AC" w:rsidRPr="00131AF2" w:rsidRDefault="00DA34AC" w:rsidP="00131AF2">
      <w:pPr>
        <w:pStyle w:val="a9"/>
        <w:numPr>
          <w:ilvl w:val="0"/>
          <w:numId w:val="17"/>
        </w:numPr>
        <w:ind w:firstLineChars="0"/>
        <w:rPr>
          <w:rFonts w:ascii="楷体" w:hAnsi="楷体" w:cs="宋体"/>
          <w:kern w:val="0"/>
          <w:szCs w:val="24"/>
        </w:rPr>
      </w:pPr>
      <w:r>
        <w:rPr>
          <w:rFonts w:ascii="楷体" w:hAnsi="楷体" w:cs="宋体"/>
          <w:kern w:val="0"/>
          <w:szCs w:val="24"/>
        </w:rPr>
        <w:t>邀请</w:t>
      </w:r>
      <w:r w:rsidRPr="00E1322D">
        <w:rPr>
          <w:rFonts w:ascii="楷体" w:hAnsi="楷体" w:cs="宋体" w:hint="eastAsia"/>
          <w:kern w:val="0"/>
          <w:szCs w:val="24"/>
        </w:rPr>
        <w:t>专家可以亲临</w:t>
      </w:r>
      <w:r>
        <w:rPr>
          <w:rFonts w:ascii="楷体" w:hAnsi="楷体" w:cs="宋体" w:hint="eastAsia"/>
          <w:kern w:val="0"/>
          <w:szCs w:val="24"/>
        </w:rPr>
        <w:t>项目</w:t>
      </w:r>
      <w:r w:rsidRPr="00E1322D">
        <w:rPr>
          <w:rFonts w:ascii="楷体" w:hAnsi="楷体" w:cs="宋体" w:hint="eastAsia"/>
          <w:kern w:val="0"/>
          <w:szCs w:val="24"/>
        </w:rPr>
        <w:t>学校进行指导，优先评选示范区，示范校，获得</w:t>
      </w:r>
      <w:proofErr w:type="gramStart"/>
      <w:r w:rsidRPr="00E1322D">
        <w:rPr>
          <w:rFonts w:ascii="楷体" w:hAnsi="楷体" w:cs="宋体" w:hint="eastAsia"/>
          <w:kern w:val="0"/>
          <w:szCs w:val="24"/>
        </w:rPr>
        <w:t>最</w:t>
      </w:r>
      <w:proofErr w:type="gramEnd"/>
      <w:r w:rsidRPr="00E1322D">
        <w:rPr>
          <w:rFonts w:ascii="楷体" w:hAnsi="楷体" w:cs="宋体"/>
          <w:kern w:val="0"/>
          <w:szCs w:val="24"/>
        </w:rPr>
        <w:t>权威和全面的指导</w:t>
      </w:r>
      <w:r>
        <w:rPr>
          <w:rFonts w:ascii="楷体" w:hAnsi="楷体" w:cs="宋体" w:hint="eastAsia"/>
          <w:kern w:val="0"/>
          <w:szCs w:val="24"/>
        </w:rPr>
        <w:t>；</w:t>
      </w:r>
    </w:p>
    <w:p w14:paraId="6C9FF3BD" w14:textId="265EE777" w:rsidR="00504AE9" w:rsidRPr="00131AF2" w:rsidRDefault="00DA34AC" w:rsidP="00131AF2">
      <w:pPr>
        <w:pStyle w:val="a9"/>
        <w:numPr>
          <w:ilvl w:val="0"/>
          <w:numId w:val="17"/>
        </w:numPr>
        <w:ind w:firstLineChars="0"/>
        <w:rPr>
          <w:rFonts w:ascii="楷体" w:hAnsi="楷体" w:cs="宋体"/>
          <w:kern w:val="0"/>
          <w:szCs w:val="24"/>
        </w:rPr>
      </w:pPr>
      <w:r>
        <w:rPr>
          <w:rFonts w:ascii="楷体" w:hAnsi="楷体" w:cs="宋体" w:hint="eastAsia"/>
          <w:kern w:val="0"/>
          <w:szCs w:val="24"/>
        </w:rPr>
        <w:t>试点</w:t>
      </w:r>
      <w:r>
        <w:rPr>
          <w:rFonts w:ascii="楷体" w:hAnsi="楷体" w:cs="宋体"/>
          <w:kern w:val="0"/>
          <w:szCs w:val="24"/>
        </w:rPr>
        <w:t>学校教师专业</w:t>
      </w:r>
      <w:r>
        <w:rPr>
          <w:rFonts w:ascii="楷体" w:hAnsi="楷体" w:cs="宋体" w:hint="eastAsia"/>
          <w:kern w:val="0"/>
          <w:szCs w:val="24"/>
        </w:rPr>
        <w:t>发展</w:t>
      </w:r>
      <w:r>
        <w:rPr>
          <w:rFonts w:ascii="楷体" w:hAnsi="楷体" w:cs="宋体"/>
          <w:kern w:val="0"/>
          <w:szCs w:val="24"/>
        </w:rPr>
        <w:t>培训；</w:t>
      </w:r>
    </w:p>
    <w:p w14:paraId="15A4C549" w14:textId="46FDC895" w:rsidR="000027FE" w:rsidRDefault="00EF7256" w:rsidP="00131AF2">
      <w:pPr>
        <w:pStyle w:val="a9"/>
        <w:numPr>
          <w:ilvl w:val="0"/>
          <w:numId w:val="17"/>
        </w:numPr>
        <w:ind w:firstLineChars="0"/>
        <w:rPr>
          <w:rFonts w:ascii="楷体" w:hAnsi="楷体" w:cs="宋体"/>
          <w:kern w:val="0"/>
          <w:szCs w:val="24"/>
        </w:rPr>
      </w:pPr>
      <w:r w:rsidRPr="00131AF2">
        <w:rPr>
          <w:rFonts w:ascii="楷体" w:hAnsi="楷体" w:cs="宋体" w:hint="eastAsia"/>
          <w:kern w:val="0"/>
          <w:szCs w:val="24"/>
        </w:rPr>
        <w:t>参加网络教育研讨会</w:t>
      </w:r>
      <w:r w:rsidR="00BE13ED">
        <w:rPr>
          <w:rFonts w:ascii="楷体" w:hAnsi="楷体" w:cs="宋体" w:hint="eastAsia"/>
          <w:kern w:val="0"/>
          <w:szCs w:val="24"/>
        </w:rPr>
        <w:t>；</w:t>
      </w:r>
    </w:p>
    <w:p w14:paraId="607C2C18" w14:textId="6F25BE89" w:rsidR="000027FE" w:rsidRDefault="00EF7256" w:rsidP="00131AF2">
      <w:pPr>
        <w:pStyle w:val="a9"/>
        <w:numPr>
          <w:ilvl w:val="0"/>
          <w:numId w:val="17"/>
        </w:numPr>
        <w:ind w:firstLineChars="0"/>
        <w:rPr>
          <w:rFonts w:ascii="楷体" w:hAnsi="楷体" w:cs="宋体"/>
          <w:kern w:val="0"/>
          <w:szCs w:val="24"/>
        </w:rPr>
      </w:pPr>
      <w:r w:rsidRPr="00131AF2">
        <w:rPr>
          <w:rFonts w:ascii="楷体" w:hAnsi="楷体" w:cs="宋体" w:hint="eastAsia"/>
          <w:kern w:val="0"/>
          <w:szCs w:val="24"/>
        </w:rPr>
        <w:t>专家报告会</w:t>
      </w:r>
      <w:r w:rsidR="000027FE">
        <w:rPr>
          <w:rFonts w:ascii="楷体" w:hAnsi="楷体" w:cs="宋体" w:hint="eastAsia"/>
          <w:kern w:val="0"/>
          <w:szCs w:val="24"/>
        </w:rPr>
        <w:t>，</w:t>
      </w:r>
      <w:r w:rsidRPr="00131AF2">
        <w:rPr>
          <w:rFonts w:ascii="楷体" w:hAnsi="楷体" w:cs="宋体" w:hint="eastAsia"/>
          <w:kern w:val="0"/>
          <w:szCs w:val="24"/>
        </w:rPr>
        <w:t>与专家对话会议</w:t>
      </w:r>
      <w:r w:rsidR="00BE13ED">
        <w:rPr>
          <w:rFonts w:ascii="楷体" w:hAnsi="楷体" w:cs="宋体" w:hint="eastAsia"/>
          <w:kern w:val="0"/>
          <w:szCs w:val="24"/>
        </w:rPr>
        <w:t>；</w:t>
      </w:r>
    </w:p>
    <w:p w14:paraId="2640F03F" w14:textId="160B8967" w:rsidR="000027FE" w:rsidRDefault="00EF7256" w:rsidP="00131AF2">
      <w:pPr>
        <w:pStyle w:val="a9"/>
        <w:numPr>
          <w:ilvl w:val="0"/>
          <w:numId w:val="17"/>
        </w:numPr>
        <w:ind w:firstLineChars="0"/>
        <w:rPr>
          <w:rFonts w:ascii="楷体" w:hAnsi="楷体" w:cs="宋体"/>
          <w:kern w:val="0"/>
          <w:szCs w:val="24"/>
        </w:rPr>
      </w:pPr>
      <w:r w:rsidRPr="00131AF2">
        <w:rPr>
          <w:rFonts w:ascii="楷体" w:hAnsi="楷体" w:cs="宋体" w:hint="eastAsia"/>
          <w:kern w:val="0"/>
          <w:szCs w:val="24"/>
        </w:rPr>
        <w:t>骨干学校发展研讨会</w:t>
      </w:r>
      <w:r w:rsidR="00BE13ED">
        <w:rPr>
          <w:rFonts w:ascii="楷体" w:hAnsi="楷体" w:cs="宋体" w:hint="eastAsia"/>
          <w:kern w:val="0"/>
          <w:szCs w:val="24"/>
        </w:rPr>
        <w:t>；</w:t>
      </w:r>
    </w:p>
    <w:p w14:paraId="4B16A6FE" w14:textId="57EFC9C9" w:rsidR="000027FE" w:rsidRDefault="00EF7256" w:rsidP="00131AF2">
      <w:pPr>
        <w:pStyle w:val="a9"/>
        <w:numPr>
          <w:ilvl w:val="0"/>
          <w:numId w:val="17"/>
        </w:numPr>
        <w:ind w:firstLineChars="0"/>
        <w:rPr>
          <w:rFonts w:ascii="楷体" w:hAnsi="楷体" w:cs="宋体"/>
          <w:kern w:val="0"/>
          <w:szCs w:val="24"/>
        </w:rPr>
      </w:pPr>
      <w:r w:rsidRPr="00131AF2">
        <w:rPr>
          <w:rFonts w:ascii="楷体" w:hAnsi="楷体" w:cs="宋体" w:hint="eastAsia"/>
          <w:kern w:val="0"/>
          <w:szCs w:val="24"/>
        </w:rPr>
        <w:t>名校经验交流会</w:t>
      </w:r>
      <w:r w:rsidR="00BE13ED">
        <w:rPr>
          <w:rFonts w:ascii="楷体" w:hAnsi="楷体" w:cs="宋体" w:hint="eastAsia"/>
          <w:kern w:val="0"/>
          <w:szCs w:val="24"/>
        </w:rPr>
        <w:t>；</w:t>
      </w:r>
    </w:p>
    <w:p w14:paraId="444FF216" w14:textId="2FBD5ECA" w:rsidR="00EF7256" w:rsidRPr="00131AF2" w:rsidRDefault="00BE13ED" w:rsidP="00131AF2">
      <w:pPr>
        <w:ind w:firstLineChars="150" w:firstLine="360"/>
        <w:rPr>
          <w:rFonts w:ascii="楷体" w:hAnsi="楷体" w:cs="宋体"/>
          <w:kern w:val="0"/>
          <w:szCs w:val="24"/>
        </w:rPr>
      </w:pPr>
      <w:r>
        <w:rPr>
          <w:rFonts w:ascii="楷体" w:hAnsi="楷体" w:cs="宋体" w:hint="eastAsia"/>
          <w:kern w:val="0"/>
          <w:szCs w:val="24"/>
        </w:rPr>
        <w:t>具体活动</w:t>
      </w:r>
      <w:r>
        <w:rPr>
          <w:rFonts w:ascii="楷体" w:hAnsi="楷体" w:cs="宋体"/>
          <w:kern w:val="0"/>
          <w:szCs w:val="24"/>
        </w:rPr>
        <w:t>根据实际情况另行通知。</w:t>
      </w:r>
    </w:p>
    <w:sectPr w:rsidR="00EF7256" w:rsidRPr="00131AF2">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3173CB" w14:textId="77777777" w:rsidR="009F55A6" w:rsidRDefault="009F55A6">
      <w:pPr>
        <w:spacing w:line="240" w:lineRule="auto"/>
        <w:ind w:firstLine="480"/>
      </w:pPr>
      <w:r>
        <w:separator/>
      </w:r>
    </w:p>
  </w:endnote>
  <w:endnote w:type="continuationSeparator" w:id="0">
    <w:p w14:paraId="760AF3BE" w14:textId="77777777" w:rsidR="009F55A6" w:rsidRDefault="009F55A6">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华文楷体">
    <w:panose1 w:val="02010600040101010101"/>
    <w:charset w:val="86"/>
    <w:family w:val="auto"/>
    <w:pitch w:val="variable"/>
    <w:sig w:usb0="00000287" w:usb1="080F0000" w:usb2="00000010" w:usb3="00000000" w:csb0="0004009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6594EE" w14:textId="77777777" w:rsidR="006515AF" w:rsidRDefault="006515AF">
    <w:pPr>
      <w:pStyle w:val="a3"/>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4A0429" w14:textId="77777777" w:rsidR="006515AF" w:rsidRDefault="006515AF">
    <w:pPr>
      <w:pStyle w:val="a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F00513" w14:textId="77777777" w:rsidR="006515AF" w:rsidRDefault="006515AF">
    <w:pPr>
      <w:pStyle w:val="a3"/>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DB91DA" w14:textId="77777777" w:rsidR="009F55A6" w:rsidRDefault="009F55A6">
      <w:pPr>
        <w:spacing w:line="240" w:lineRule="auto"/>
        <w:ind w:firstLine="480"/>
      </w:pPr>
      <w:r>
        <w:separator/>
      </w:r>
    </w:p>
  </w:footnote>
  <w:footnote w:type="continuationSeparator" w:id="0">
    <w:p w14:paraId="6C8D5525" w14:textId="77777777" w:rsidR="009F55A6" w:rsidRDefault="009F55A6">
      <w:pPr>
        <w:spacing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12C52E" w14:textId="77777777" w:rsidR="006515AF" w:rsidRDefault="006515AF">
    <w:pPr>
      <w:pStyle w:val="a4"/>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570C70" w14:textId="77777777" w:rsidR="006515AF" w:rsidRDefault="006515AF">
    <w:pPr>
      <w:pStyle w:val="a4"/>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14C0A" w14:textId="77777777" w:rsidR="006515AF" w:rsidRDefault="006515AF">
    <w:pPr>
      <w:pStyle w:val="a4"/>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016B0"/>
    <w:multiLevelType w:val="hybridMultilevel"/>
    <w:tmpl w:val="6A584190"/>
    <w:lvl w:ilvl="0" w:tplc="1C1EF3E0">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0C1C4D59"/>
    <w:multiLevelType w:val="hybridMultilevel"/>
    <w:tmpl w:val="B8AAD2C8"/>
    <w:lvl w:ilvl="0" w:tplc="A7CCBEC2">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0D32748E"/>
    <w:multiLevelType w:val="hybridMultilevel"/>
    <w:tmpl w:val="A3B26A3E"/>
    <w:lvl w:ilvl="0" w:tplc="7FA0ADEC">
      <w:start w:val="1"/>
      <w:numFmt w:val="decimal"/>
      <w:lvlText w:val="%1."/>
      <w:lvlJc w:val="left"/>
      <w:pPr>
        <w:ind w:left="720" w:hanging="360"/>
      </w:pPr>
      <w:rPr>
        <w:rFonts w:ascii="华文楷体" w:eastAsia="华文楷体" w:hAnsi="华文楷体"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
    <w:nsid w:val="0D745354"/>
    <w:multiLevelType w:val="hybridMultilevel"/>
    <w:tmpl w:val="419EE0B2"/>
    <w:lvl w:ilvl="0" w:tplc="8F369B6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1653182A"/>
    <w:multiLevelType w:val="hybridMultilevel"/>
    <w:tmpl w:val="393C0236"/>
    <w:lvl w:ilvl="0" w:tplc="7BE8ED18">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A67129D"/>
    <w:multiLevelType w:val="hybridMultilevel"/>
    <w:tmpl w:val="41F816B2"/>
    <w:lvl w:ilvl="0" w:tplc="D554B242">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6">
    <w:nsid w:val="2D960298"/>
    <w:multiLevelType w:val="hybridMultilevel"/>
    <w:tmpl w:val="5DCE0136"/>
    <w:lvl w:ilvl="0" w:tplc="5DF4ECF6">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nsid w:val="3AFD458E"/>
    <w:multiLevelType w:val="hybridMultilevel"/>
    <w:tmpl w:val="19A2C654"/>
    <w:lvl w:ilvl="0" w:tplc="04090001">
      <w:start w:val="1"/>
      <w:numFmt w:val="bullet"/>
      <w:lvlText w:val=""/>
      <w:lvlJc w:val="left"/>
      <w:pPr>
        <w:ind w:left="781" w:hanging="420"/>
      </w:pPr>
      <w:rPr>
        <w:rFonts w:ascii="Wingdings" w:hAnsi="Wingdings" w:hint="default"/>
      </w:rPr>
    </w:lvl>
    <w:lvl w:ilvl="1" w:tplc="04090003" w:tentative="1">
      <w:start w:val="1"/>
      <w:numFmt w:val="bullet"/>
      <w:lvlText w:val=""/>
      <w:lvlJc w:val="left"/>
      <w:pPr>
        <w:ind w:left="1201" w:hanging="420"/>
      </w:pPr>
      <w:rPr>
        <w:rFonts w:ascii="Wingdings" w:hAnsi="Wingdings" w:hint="default"/>
      </w:rPr>
    </w:lvl>
    <w:lvl w:ilvl="2" w:tplc="04090005" w:tentative="1">
      <w:start w:val="1"/>
      <w:numFmt w:val="bullet"/>
      <w:lvlText w:val=""/>
      <w:lvlJc w:val="left"/>
      <w:pPr>
        <w:ind w:left="1621" w:hanging="420"/>
      </w:pPr>
      <w:rPr>
        <w:rFonts w:ascii="Wingdings" w:hAnsi="Wingdings" w:hint="default"/>
      </w:rPr>
    </w:lvl>
    <w:lvl w:ilvl="3" w:tplc="04090001" w:tentative="1">
      <w:start w:val="1"/>
      <w:numFmt w:val="bullet"/>
      <w:lvlText w:val=""/>
      <w:lvlJc w:val="left"/>
      <w:pPr>
        <w:ind w:left="2041" w:hanging="420"/>
      </w:pPr>
      <w:rPr>
        <w:rFonts w:ascii="Wingdings" w:hAnsi="Wingdings" w:hint="default"/>
      </w:rPr>
    </w:lvl>
    <w:lvl w:ilvl="4" w:tplc="04090003" w:tentative="1">
      <w:start w:val="1"/>
      <w:numFmt w:val="bullet"/>
      <w:lvlText w:val=""/>
      <w:lvlJc w:val="left"/>
      <w:pPr>
        <w:ind w:left="2461" w:hanging="420"/>
      </w:pPr>
      <w:rPr>
        <w:rFonts w:ascii="Wingdings" w:hAnsi="Wingdings" w:hint="default"/>
      </w:rPr>
    </w:lvl>
    <w:lvl w:ilvl="5" w:tplc="04090005" w:tentative="1">
      <w:start w:val="1"/>
      <w:numFmt w:val="bullet"/>
      <w:lvlText w:val=""/>
      <w:lvlJc w:val="left"/>
      <w:pPr>
        <w:ind w:left="2881" w:hanging="420"/>
      </w:pPr>
      <w:rPr>
        <w:rFonts w:ascii="Wingdings" w:hAnsi="Wingdings" w:hint="default"/>
      </w:rPr>
    </w:lvl>
    <w:lvl w:ilvl="6" w:tplc="04090001" w:tentative="1">
      <w:start w:val="1"/>
      <w:numFmt w:val="bullet"/>
      <w:lvlText w:val=""/>
      <w:lvlJc w:val="left"/>
      <w:pPr>
        <w:ind w:left="3301" w:hanging="420"/>
      </w:pPr>
      <w:rPr>
        <w:rFonts w:ascii="Wingdings" w:hAnsi="Wingdings" w:hint="default"/>
      </w:rPr>
    </w:lvl>
    <w:lvl w:ilvl="7" w:tplc="04090003" w:tentative="1">
      <w:start w:val="1"/>
      <w:numFmt w:val="bullet"/>
      <w:lvlText w:val=""/>
      <w:lvlJc w:val="left"/>
      <w:pPr>
        <w:ind w:left="3721" w:hanging="420"/>
      </w:pPr>
      <w:rPr>
        <w:rFonts w:ascii="Wingdings" w:hAnsi="Wingdings" w:hint="default"/>
      </w:rPr>
    </w:lvl>
    <w:lvl w:ilvl="8" w:tplc="04090005" w:tentative="1">
      <w:start w:val="1"/>
      <w:numFmt w:val="bullet"/>
      <w:lvlText w:val=""/>
      <w:lvlJc w:val="left"/>
      <w:pPr>
        <w:ind w:left="4141" w:hanging="420"/>
      </w:pPr>
      <w:rPr>
        <w:rFonts w:ascii="Wingdings" w:hAnsi="Wingdings" w:hint="default"/>
      </w:rPr>
    </w:lvl>
  </w:abstractNum>
  <w:abstractNum w:abstractNumId="8">
    <w:nsid w:val="3C8D2121"/>
    <w:multiLevelType w:val="hybridMultilevel"/>
    <w:tmpl w:val="73D8914A"/>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3CF6775E"/>
    <w:multiLevelType w:val="hybridMultilevel"/>
    <w:tmpl w:val="8DBCEB38"/>
    <w:lvl w:ilvl="0" w:tplc="B56C7712">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nsid w:val="3E1A1D83"/>
    <w:multiLevelType w:val="hybridMultilevel"/>
    <w:tmpl w:val="357412C6"/>
    <w:lvl w:ilvl="0" w:tplc="58DA1EC8">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492858A2"/>
    <w:multiLevelType w:val="hybridMultilevel"/>
    <w:tmpl w:val="23803ECC"/>
    <w:lvl w:ilvl="0" w:tplc="0409000B">
      <w:start w:val="1"/>
      <w:numFmt w:val="bullet"/>
      <w:lvlText w:val=""/>
      <w:lvlJc w:val="left"/>
      <w:pPr>
        <w:ind w:left="1620" w:hanging="420"/>
      </w:pPr>
      <w:rPr>
        <w:rFonts w:ascii="Wingdings" w:hAnsi="Wingdings" w:hint="default"/>
      </w:rPr>
    </w:lvl>
    <w:lvl w:ilvl="1" w:tplc="04090003" w:tentative="1">
      <w:start w:val="1"/>
      <w:numFmt w:val="bullet"/>
      <w:lvlText w:val=""/>
      <w:lvlJc w:val="left"/>
      <w:pPr>
        <w:ind w:left="2040" w:hanging="420"/>
      </w:pPr>
      <w:rPr>
        <w:rFonts w:ascii="Wingdings" w:hAnsi="Wingdings" w:hint="default"/>
      </w:rPr>
    </w:lvl>
    <w:lvl w:ilvl="2" w:tplc="04090005"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3" w:tentative="1">
      <w:start w:val="1"/>
      <w:numFmt w:val="bullet"/>
      <w:lvlText w:val=""/>
      <w:lvlJc w:val="left"/>
      <w:pPr>
        <w:ind w:left="3300" w:hanging="420"/>
      </w:pPr>
      <w:rPr>
        <w:rFonts w:ascii="Wingdings" w:hAnsi="Wingdings" w:hint="default"/>
      </w:rPr>
    </w:lvl>
    <w:lvl w:ilvl="5" w:tplc="04090005"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3" w:tentative="1">
      <w:start w:val="1"/>
      <w:numFmt w:val="bullet"/>
      <w:lvlText w:val=""/>
      <w:lvlJc w:val="left"/>
      <w:pPr>
        <w:ind w:left="4560" w:hanging="420"/>
      </w:pPr>
      <w:rPr>
        <w:rFonts w:ascii="Wingdings" w:hAnsi="Wingdings" w:hint="default"/>
      </w:rPr>
    </w:lvl>
    <w:lvl w:ilvl="8" w:tplc="04090005" w:tentative="1">
      <w:start w:val="1"/>
      <w:numFmt w:val="bullet"/>
      <w:lvlText w:val=""/>
      <w:lvlJc w:val="left"/>
      <w:pPr>
        <w:ind w:left="4980" w:hanging="420"/>
      </w:pPr>
      <w:rPr>
        <w:rFonts w:ascii="Wingdings" w:hAnsi="Wingdings" w:hint="default"/>
      </w:rPr>
    </w:lvl>
  </w:abstractNum>
  <w:abstractNum w:abstractNumId="12">
    <w:nsid w:val="4C9F2D2E"/>
    <w:multiLevelType w:val="hybridMultilevel"/>
    <w:tmpl w:val="B5D09A5A"/>
    <w:lvl w:ilvl="0" w:tplc="D4C41262">
      <w:start w:val="1"/>
      <w:numFmt w:val="japaneseCounting"/>
      <w:lvlText w:val="第%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3">
    <w:nsid w:val="6E545E2A"/>
    <w:multiLevelType w:val="hybridMultilevel"/>
    <w:tmpl w:val="C49C1A46"/>
    <w:lvl w:ilvl="0" w:tplc="392E1598">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4">
    <w:nsid w:val="71510E3C"/>
    <w:multiLevelType w:val="hybridMultilevel"/>
    <w:tmpl w:val="16201926"/>
    <w:lvl w:ilvl="0" w:tplc="F2AA2412">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5">
    <w:nsid w:val="7B152671"/>
    <w:multiLevelType w:val="multilevel"/>
    <w:tmpl w:val="7B152671"/>
    <w:lvl w:ilvl="0">
      <w:start w:val="1"/>
      <w:numFmt w:val="japaneseCounting"/>
      <w:lvlText w:val="%1、"/>
      <w:lvlJc w:val="left"/>
      <w:pPr>
        <w:ind w:left="870" w:hanging="510"/>
      </w:pPr>
      <w:rPr>
        <w:rFonts w:hint="default"/>
      </w:rPr>
    </w:lvl>
    <w:lvl w:ilvl="1" w:tentative="1">
      <w:start w:val="1"/>
      <w:numFmt w:val="lowerLetter"/>
      <w:lvlText w:val="%2)"/>
      <w:lvlJc w:val="left"/>
      <w:pPr>
        <w:ind w:left="1200" w:hanging="420"/>
      </w:pPr>
    </w:lvl>
    <w:lvl w:ilvl="2" w:tentative="1">
      <w:start w:val="1"/>
      <w:numFmt w:val="lowerRoman"/>
      <w:lvlText w:val="%3."/>
      <w:lvlJc w:val="right"/>
      <w:pPr>
        <w:ind w:left="1620" w:hanging="420"/>
      </w:pPr>
    </w:lvl>
    <w:lvl w:ilvl="3" w:tentative="1">
      <w:start w:val="1"/>
      <w:numFmt w:val="decimal"/>
      <w:lvlText w:val="%4."/>
      <w:lvlJc w:val="left"/>
      <w:pPr>
        <w:ind w:left="2040" w:hanging="420"/>
      </w:pPr>
    </w:lvl>
    <w:lvl w:ilvl="4" w:tentative="1">
      <w:start w:val="1"/>
      <w:numFmt w:val="lowerLetter"/>
      <w:lvlText w:val="%5)"/>
      <w:lvlJc w:val="left"/>
      <w:pPr>
        <w:ind w:left="2460" w:hanging="420"/>
      </w:pPr>
    </w:lvl>
    <w:lvl w:ilvl="5" w:tentative="1">
      <w:start w:val="1"/>
      <w:numFmt w:val="lowerRoman"/>
      <w:lvlText w:val="%6."/>
      <w:lvlJc w:val="right"/>
      <w:pPr>
        <w:ind w:left="2880" w:hanging="420"/>
      </w:pPr>
    </w:lvl>
    <w:lvl w:ilvl="6" w:tentative="1">
      <w:start w:val="1"/>
      <w:numFmt w:val="decimal"/>
      <w:lvlText w:val="%7."/>
      <w:lvlJc w:val="left"/>
      <w:pPr>
        <w:ind w:left="3300" w:hanging="420"/>
      </w:pPr>
    </w:lvl>
    <w:lvl w:ilvl="7" w:tentative="1">
      <w:start w:val="1"/>
      <w:numFmt w:val="lowerLetter"/>
      <w:lvlText w:val="%8)"/>
      <w:lvlJc w:val="left"/>
      <w:pPr>
        <w:ind w:left="3720" w:hanging="420"/>
      </w:pPr>
    </w:lvl>
    <w:lvl w:ilvl="8" w:tentative="1">
      <w:start w:val="1"/>
      <w:numFmt w:val="lowerRoman"/>
      <w:lvlText w:val="%9."/>
      <w:lvlJc w:val="right"/>
      <w:pPr>
        <w:ind w:left="4140" w:hanging="420"/>
      </w:pPr>
    </w:lvl>
  </w:abstractNum>
  <w:abstractNum w:abstractNumId="16">
    <w:nsid w:val="7C2B59C0"/>
    <w:multiLevelType w:val="hybridMultilevel"/>
    <w:tmpl w:val="4D1CBA36"/>
    <w:lvl w:ilvl="0" w:tplc="754E9406">
      <w:start w:val="1"/>
      <w:numFmt w:val="decimal"/>
      <w:lvlText w:val="%1、"/>
      <w:lvlJc w:val="left"/>
      <w:pPr>
        <w:ind w:left="560" w:hanging="360"/>
      </w:pPr>
      <w:rPr>
        <w:rFonts w:hint="default"/>
      </w:r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num w:numId="1">
    <w:abstractNumId w:val="15"/>
  </w:num>
  <w:num w:numId="2">
    <w:abstractNumId w:val="12"/>
  </w:num>
  <w:num w:numId="3">
    <w:abstractNumId w:val="2"/>
  </w:num>
  <w:num w:numId="4">
    <w:abstractNumId w:val="5"/>
  </w:num>
  <w:num w:numId="5">
    <w:abstractNumId w:val="10"/>
  </w:num>
  <w:num w:numId="6">
    <w:abstractNumId w:val="4"/>
  </w:num>
  <w:num w:numId="7">
    <w:abstractNumId w:val="14"/>
  </w:num>
  <w:num w:numId="8">
    <w:abstractNumId w:val="8"/>
  </w:num>
  <w:num w:numId="9">
    <w:abstractNumId w:val="7"/>
  </w:num>
  <w:num w:numId="10">
    <w:abstractNumId w:val="1"/>
  </w:num>
  <w:num w:numId="11">
    <w:abstractNumId w:val="9"/>
  </w:num>
  <w:num w:numId="12">
    <w:abstractNumId w:val="16"/>
  </w:num>
  <w:num w:numId="13">
    <w:abstractNumId w:val="6"/>
  </w:num>
  <w:num w:numId="14">
    <w:abstractNumId w:val="3"/>
  </w:num>
  <w:num w:numId="15">
    <w:abstractNumId w:val="13"/>
  </w:num>
  <w:num w:numId="16">
    <w:abstractNumId w:val="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5A4"/>
    <w:rsid w:val="000027FE"/>
    <w:rsid w:val="000068A5"/>
    <w:rsid w:val="0002348A"/>
    <w:rsid w:val="00067BCC"/>
    <w:rsid w:val="00085E25"/>
    <w:rsid w:val="000936E6"/>
    <w:rsid w:val="000A2FF7"/>
    <w:rsid w:val="000C3AB5"/>
    <w:rsid w:val="000C7638"/>
    <w:rsid w:val="000D4AA4"/>
    <w:rsid w:val="000F0E6D"/>
    <w:rsid w:val="00107AD8"/>
    <w:rsid w:val="00131AF2"/>
    <w:rsid w:val="00142124"/>
    <w:rsid w:val="00142332"/>
    <w:rsid w:val="001561C4"/>
    <w:rsid w:val="00164FEA"/>
    <w:rsid w:val="00181902"/>
    <w:rsid w:val="00195763"/>
    <w:rsid w:val="00196AE3"/>
    <w:rsid w:val="001A6704"/>
    <w:rsid w:val="001B5C97"/>
    <w:rsid w:val="001D1670"/>
    <w:rsid w:val="001E28A2"/>
    <w:rsid w:val="001F2202"/>
    <w:rsid w:val="00200EAC"/>
    <w:rsid w:val="002071E1"/>
    <w:rsid w:val="002305CA"/>
    <w:rsid w:val="00241CBD"/>
    <w:rsid w:val="0027049B"/>
    <w:rsid w:val="00281F13"/>
    <w:rsid w:val="002E4712"/>
    <w:rsid w:val="003017DF"/>
    <w:rsid w:val="0030767C"/>
    <w:rsid w:val="00320146"/>
    <w:rsid w:val="00341989"/>
    <w:rsid w:val="00346BCB"/>
    <w:rsid w:val="00346F45"/>
    <w:rsid w:val="0036212D"/>
    <w:rsid w:val="00362852"/>
    <w:rsid w:val="003775A2"/>
    <w:rsid w:val="00385478"/>
    <w:rsid w:val="003A610A"/>
    <w:rsid w:val="003C1466"/>
    <w:rsid w:val="003C16A8"/>
    <w:rsid w:val="003D11E9"/>
    <w:rsid w:val="003D734B"/>
    <w:rsid w:val="003F507E"/>
    <w:rsid w:val="004004B5"/>
    <w:rsid w:val="00406685"/>
    <w:rsid w:val="00421C84"/>
    <w:rsid w:val="00423CB2"/>
    <w:rsid w:val="004257CA"/>
    <w:rsid w:val="0043040B"/>
    <w:rsid w:val="00431C07"/>
    <w:rsid w:val="00434263"/>
    <w:rsid w:val="004568B4"/>
    <w:rsid w:val="00467FFD"/>
    <w:rsid w:val="004864D5"/>
    <w:rsid w:val="004B720C"/>
    <w:rsid w:val="004C1E13"/>
    <w:rsid w:val="00500D6A"/>
    <w:rsid w:val="00504AE9"/>
    <w:rsid w:val="00504FB2"/>
    <w:rsid w:val="005240A7"/>
    <w:rsid w:val="00535CE4"/>
    <w:rsid w:val="005417D8"/>
    <w:rsid w:val="00544A2B"/>
    <w:rsid w:val="00553C3B"/>
    <w:rsid w:val="005639D3"/>
    <w:rsid w:val="00584648"/>
    <w:rsid w:val="00585F89"/>
    <w:rsid w:val="00590190"/>
    <w:rsid w:val="005A41A4"/>
    <w:rsid w:val="005B7746"/>
    <w:rsid w:val="005D511A"/>
    <w:rsid w:val="005E6681"/>
    <w:rsid w:val="005F0AFF"/>
    <w:rsid w:val="00632538"/>
    <w:rsid w:val="00647919"/>
    <w:rsid w:val="006515AF"/>
    <w:rsid w:val="00657834"/>
    <w:rsid w:val="006613F6"/>
    <w:rsid w:val="00677E1A"/>
    <w:rsid w:val="00690F80"/>
    <w:rsid w:val="006B74BF"/>
    <w:rsid w:val="006C3074"/>
    <w:rsid w:val="006C43DB"/>
    <w:rsid w:val="006E4510"/>
    <w:rsid w:val="00724425"/>
    <w:rsid w:val="007255CD"/>
    <w:rsid w:val="00740F26"/>
    <w:rsid w:val="007449F0"/>
    <w:rsid w:val="007553E1"/>
    <w:rsid w:val="00763DAC"/>
    <w:rsid w:val="0077132E"/>
    <w:rsid w:val="00787487"/>
    <w:rsid w:val="007946AF"/>
    <w:rsid w:val="007B5DE1"/>
    <w:rsid w:val="007E0B8E"/>
    <w:rsid w:val="007E7009"/>
    <w:rsid w:val="008079A5"/>
    <w:rsid w:val="00856952"/>
    <w:rsid w:val="0086176C"/>
    <w:rsid w:val="0086592A"/>
    <w:rsid w:val="00885840"/>
    <w:rsid w:val="00890AD4"/>
    <w:rsid w:val="008A1112"/>
    <w:rsid w:val="008A4DC0"/>
    <w:rsid w:val="008C33E7"/>
    <w:rsid w:val="008D7B73"/>
    <w:rsid w:val="008E26DD"/>
    <w:rsid w:val="008E7D87"/>
    <w:rsid w:val="008F0E01"/>
    <w:rsid w:val="00916081"/>
    <w:rsid w:val="0092245D"/>
    <w:rsid w:val="00945288"/>
    <w:rsid w:val="0096587F"/>
    <w:rsid w:val="0097088B"/>
    <w:rsid w:val="00974A3E"/>
    <w:rsid w:val="00976AB1"/>
    <w:rsid w:val="0097729C"/>
    <w:rsid w:val="00986623"/>
    <w:rsid w:val="00992AAB"/>
    <w:rsid w:val="00995984"/>
    <w:rsid w:val="009B36EA"/>
    <w:rsid w:val="009B5614"/>
    <w:rsid w:val="009B5ABB"/>
    <w:rsid w:val="009C1AC9"/>
    <w:rsid w:val="009C6C15"/>
    <w:rsid w:val="009D1821"/>
    <w:rsid w:val="009E7BA1"/>
    <w:rsid w:val="009F49ED"/>
    <w:rsid w:val="009F55A6"/>
    <w:rsid w:val="009F5FD3"/>
    <w:rsid w:val="00A0371A"/>
    <w:rsid w:val="00A12687"/>
    <w:rsid w:val="00A2551B"/>
    <w:rsid w:val="00A763E3"/>
    <w:rsid w:val="00A83351"/>
    <w:rsid w:val="00A91E5C"/>
    <w:rsid w:val="00AA12EF"/>
    <w:rsid w:val="00AB35A4"/>
    <w:rsid w:val="00AC3059"/>
    <w:rsid w:val="00AC3762"/>
    <w:rsid w:val="00AC42C7"/>
    <w:rsid w:val="00AC6CE6"/>
    <w:rsid w:val="00AE301E"/>
    <w:rsid w:val="00B13424"/>
    <w:rsid w:val="00B13E77"/>
    <w:rsid w:val="00B14993"/>
    <w:rsid w:val="00B23607"/>
    <w:rsid w:val="00B51A66"/>
    <w:rsid w:val="00B5263A"/>
    <w:rsid w:val="00B576AF"/>
    <w:rsid w:val="00B6464C"/>
    <w:rsid w:val="00B67AE0"/>
    <w:rsid w:val="00B86FD5"/>
    <w:rsid w:val="00B96DA3"/>
    <w:rsid w:val="00BB69FD"/>
    <w:rsid w:val="00BC060A"/>
    <w:rsid w:val="00BC18BD"/>
    <w:rsid w:val="00BC7156"/>
    <w:rsid w:val="00BE13ED"/>
    <w:rsid w:val="00BE3FF9"/>
    <w:rsid w:val="00BF0816"/>
    <w:rsid w:val="00C22E3F"/>
    <w:rsid w:val="00C6468C"/>
    <w:rsid w:val="00C65792"/>
    <w:rsid w:val="00C676E6"/>
    <w:rsid w:val="00C67C0C"/>
    <w:rsid w:val="00C85242"/>
    <w:rsid w:val="00C87990"/>
    <w:rsid w:val="00C90A0E"/>
    <w:rsid w:val="00C93074"/>
    <w:rsid w:val="00CC0141"/>
    <w:rsid w:val="00CE77C1"/>
    <w:rsid w:val="00D00EA6"/>
    <w:rsid w:val="00D067CF"/>
    <w:rsid w:val="00D1747C"/>
    <w:rsid w:val="00D338F9"/>
    <w:rsid w:val="00D43E1A"/>
    <w:rsid w:val="00D460BD"/>
    <w:rsid w:val="00D520EC"/>
    <w:rsid w:val="00D52B85"/>
    <w:rsid w:val="00D604C1"/>
    <w:rsid w:val="00D65229"/>
    <w:rsid w:val="00D662D3"/>
    <w:rsid w:val="00D7237C"/>
    <w:rsid w:val="00D726D6"/>
    <w:rsid w:val="00D85F09"/>
    <w:rsid w:val="00D93A7B"/>
    <w:rsid w:val="00DA2A01"/>
    <w:rsid w:val="00DA2A2E"/>
    <w:rsid w:val="00DA34AC"/>
    <w:rsid w:val="00DD1C47"/>
    <w:rsid w:val="00DD4FB9"/>
    <w:rsid w:val="00DD77F6"/>
    <w:rsid w:val="00E06356"/>
    <w:rsid w:val="00E4304A"/>
    <w:rsid w:val="00E45553"/>
    <w:rsid w:val="00E46A1C"/>
    <w:rsid w:val="00E47015"/>
    <w:rsid w:val="00E47039"/>
    <w:rsid w:val="00E64131"/>
    <w:rsid w:val="00E8467F"/>
    <w:rsid w:val="00E84A0F"/>
    <w:rsid w:val="00EA200E"/>
    <w:rsid w:val="00EA321D"/>
    <w:rsid w:val="00EA517A"/>
    <w:rsid w:val="00EB1FA9"/>
    <w:rsid w:val="00EB616F"/>
    <w:rsid w:val="00ED0584"/>
    <w:rsid w:val="00EF7256"/>
    <w:rsid w:val="00F007C4"/>
    <w:rsid w:val="00F21362"/>
    <w:rsid w:val="00F21E8B"/>
    <w:rsid w:val="00F62B37"/>
    <w:rsid w:val="00F634C2"/>
    <w:rsid w:val="00F636B9"/>
    <w:rsid w:val="00F71F1F"/>
    <w:rsid w:val="00F818B6"/>
    <w:rsid w:val="00F82218"/>
    <w:rsid w:val="00F83C1A"/>
    <w:rsid w:val="00F9092F"/>
    <w:rsid w:val="00FB0649"/>
    <w:rsid w:val="00FC66E2"/>
    <w:rsid w:val="00FD14E1"/>
    <w:rsid w:val="33DA70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7F41824A"/>
  <w15:docId w15:val="{6F300E58-51B3-4B78-8358-612DA570A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360" w:lineRule="auto"/>
      <w:ind w:firstLineChars="200" w:firstLine="200"/>
      <w:jc w:val="both"/>
    </w:pPr>
    <w:rPr>
      <w:rFonts w:eastAsia="楷体"/>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paragraph" w:customStyle="1" w:styleId="p0">
    <w:name w:val="p0"/>
    <w:basedOn w:val="a"/>
    <w:pPr>
      <w:widowControl/>
    </w:pPr>
    <w:rPr>
      <w:rFonts w:ascii="Calibri" w:hAnsi="Calibri" w:cs="宋体"/>
      <w:kern w:val="0"/>
      <w:szCs w:val="21"/>
    </w:rPr>
  </w:style>
  <w:style w:type="paragraph" w:customStyle="1" w:styleId="1">
    <w:name w:val="列出段落1"/>
    <w:basedOn w:val="a"/>
    <w:uiPriority w:val="34"/>
    <w:qFormat/>
    <w:pPr>
      <w:ind w:firstLine="420"/>
    </w:pPr>
  </w:style>
  <w:style w:type="character" w:customStyle="1" w:styleId="Char0">
    <w:name w:val="页眉 Char"/>
    <w:link w:val="a4"/>
    <w:uiPriority w:val="99"/>
    <w:rPr>
      <w:sz w:val="18"/>
      <w:szCs w:val="18"/>
    </w:rPr>
  </w:style>
  <w:style w:type="character" w:customStyle="1" w:styleId="Char">
    <w:name w:val="页脚 Char"/>
    <w:link w:val="a3"/>
    <w:uiPriority w:val="99"/>
    <w:rPr>
      <w:sz w:val="18"/>
      <w:szCs w:val="18"/>
    </w:rPr>
  </w:style>
  <w:style w:type="paragraph" w:styleId="a5">
    <w:name w:val="Balloon Text"/>
    <w:basedOn w:val="a"/>
    <w:link w:val="Char1"/>
    <w:semiHidden/>
    <w:unhideWhenUsed/>
    <w:rsid w:val="00CC0141"/>
    <w:pPr>
      <w:spacing w:line="240" w:lineRule="auto"/>
    </w:pPr>
    <w:rPr>
      <w:sz w:val="18"/>
      <w:szCs w:val="18"/>
    </w:rPr>
  </w:style>
  <w:style w:type="character" w:customStyle="1" w:styleId="Char1">
    <w:name w:val="批注框文本 Char"/>
    <w:link w:val="a5"/>
    <w:semiHidden/>
    <w:rsid w:val="00CC0141"/>
    <w:rPr>
      <w:rFonts w:eastAsia="楷体"/>
      <w:kern w:val="2"/>
      <w:sz w:val="18"/>
      <w:szCs w:val="18"/>
    </w:rPr>
  </w:style>
  <w:style w:type="character" w:styleId="a6">
    <w:name w:val="annotation reference"/>
    <w:semiHidden/>
    <w:unhideWhenUsed/>
    <w:rsid w:val="00CC0141"/>
    <w:rPr>
      <w:sz w:val="21"/>
      <w:szCs w:val="21"/>
    </w:rPr>
  </w:style>
  <w:style w:type="paragraph" w:styleId="a7">
    <w:name w:val="annotation text"/>
    <w:basedOn w:val="a"/>
    <w:link w:val="Char2"/>
    <w:unhideWhenUsed/>
    <w:rsid w:val="00CC0141"/>
    <w:pPr>
      <w:jc w:val="left"/>
    </w:pPr>
  </w:style>
  <w:style w:type="character" w:customStyle="1" w:styleId="Char2">
    <w:name w:val="批注文字 Char"/>
    <w:link w:val="a7"/>
    <w:rsid w:val="00CC0141"/>
    <w:rPr>
      <w:rFonts w:eastAsia="楷体"/>
      <w:kern w:val="2"/>
      <w:sz w:val="24"/>
      <w:szCs w:val="22"/>
    </w:rPr>
  </w:style>
  <w:style w:type="paragraph" w:styleId="a8">
    <w:name w:val="annotation subject"/>
    <w:basedOn w:val="a7"/>
    <w:next w:val="a7"/>
    <w:link w:val="Char3"/>
    <w:semiHidden/>
    <w:unhideWhenUsed/>
    <w:rsid w:val="00CC0141"/>
    <w:rPr>
      <w:b/>
      <w:bCs/>
    </w:rPr>
  </w:style>
  <w:style w:type="character" w:customStyle="1" w:styleId="Char3">
    <w:name w:val="批注主题 Char"/>
    <w:link w:val="a8"/>
    <w:semiHidden/>
    <w:rsid w:val="00CC0141"/>
    <w:rPr>
      <w:rFonts w:eastAsia="楷体"/>
      <w:b/>
      <w:bCs/>
      <w:kern w:val="2"/>
      <w:sz w:val="24"/>
      <w:szCs w:val="22"/>
    </w:rPr>
  </w:style>
  <w:style w:type="paragraph" w:styleId="a9">
    <w:name w:val="List Paragraph"/>
    <w:basedOn w:val="a"/>
    <w:uiPriority w:val="99"/>
    <w:rsid w:val="00EB616F"/>
    <w:pPr>
      <w:ind w:firstLine="420"/>
    </w:pPr>
  </w:style>
  <w:style w:type="paragraph" w:styleId="aa">
    <w:name w:val="Revision"/>
    <w:hidden/>
    <w:uiPriority w:val="99"/>
    <w:semiHidden/>
    <w:rsid w:val="00E64131"/>
    <w:rPr>
      <w:rFonts w:eastAsia="楷体"/>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707FAC6-11CC-4622-8C9B-5CFB7094F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572</TotalTime>
  <Pages>1</Pages>
  <Words>977</Words>
  <Characters>5573</Characters>
  <Application>Microsoft Office Word</Application>
  <DocSecurity>0</DocSecurity>
  <Lines>46</Lines>
  <Paragraphs>13</Paragraphs>
  <ScaleCrop>false</ScaleCrop>
  <Company>微软中国</Company>
  <LinksUpToDate>false</LinksUpToDate>
  <CharactersWithSpaces>6537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“基于微课的翻转课堂教学模式创新应用研究“</dc:title>
  <dc:creator>鲁小丽</dc:creator>
  <cp:lastModifiedBy>Lilian</cp:lastModifiedBy>
  <cp:revision>46</cp:revision>
  <cp:lastPrinted>2014-11-17T09:56:00Z</cp:lastPrinted>
  <dcterms:created xsi:type="dcterms:W3CDTF">2014-11-22T00:54:00Z</dcterms:created>
  <dcterms:modified xsi:type="dcterms:W3CDTF">2015-03-13T09:48:00Z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2052-9.1.0.4867</vt:lpwstr>
  </property>
</Properties>
</file>